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D2" w:rsidRDefault="00016BD2" w:rsidP="00505E46">
      <w:pPr>
        <w:adjustRightInd w:val="0"/>
        <w:snapToGrid w:val="0"/>
        <w:jc w:val="center"/>
        <w:rPr>
          <w:rFonts w:ascii="黑体" w:eastAsia="黑体" w:hAnsi="黑体"/>
          <w:b/>
          <w:bCs/>
          <w:color w:val="FF0000"/>
          <w:sz w:val="72"/>
          <w:szCs w:val="72"/>
        </w:rPr>
      </w:pPr>
      <w:r>
        <w:rPr>
          <w:rFonts w:ascii="黑体" w:eastAsia="黑体" w:hAnsi="黑体"/>
          <w:b/>
          <w:bCs/>
          <w:color w:val="FF0000"/>
          <w:sz w:val="72"/>
          <w:szCs w:val="72"/>
        </w:rPr>
        <w:t>2018</w:t>
      </w:r>
      <w:r>
        <w:rPr>
          <w:rFonts w:ascii="黑体" w:eastAsia="黑体" w:hAnsi="黑体" w:hint="eastAsia"/>
          <w:b/>
          <w:bCs/>
          <w:color w:val="FF0000"/>
          <w:sz w:val="72"/>
          <w:szCs w:val="72"/>
        </w:rPr>
        <w:t>年秋季全国高校巡回专场招聘会</w:t>
      </w:r>
    </w:p>
    <w:p w:rsidR="00016BD2" w:rsidRDefault="00016BD2" w:rsidP="00F1385F">
      <w:pPr>
        <w:adjustRightInd w:val="0"/>
        <w:snapToGrid w:val="0"/>
        <w:ind w:right="1083"/>
        <w:jc w:val="right"/>
        <w:rPr>
          <w:rFonts w:ascii="黑体" w:eastAsia="黑体" w:hAnsi="黑体"/>
          <w:b/>
          <w:bCs/>
          <w:color w:val="FF0000"/>
          <w:sz w:val="72"/>
          <w:szCs w:val="72"/>
        </w:rPr>
      </w:pPr>
      <w:r>
        <w:rPr>
          <w:rFonts w:ascii="黑体" w:eastAsia="黑体" w:hAnsi="黑体"/>
          <w:b/>
          <w:bCs/>
          <w:color w:val="FF0000"/>
          <w:sz w:val="72"/>
          <w:szCs w:val="72"/>
        </w:rPr>
        <w:t>——</w:t>
      </w:r>
      <w:r>
        <w:rPr>
          <w:rFonts w:ascii="黑体" w:eastAsia="黑体" w:hAnsi="黑体" w:hint="eastAsia"/>
          <w:b/>
          <w:bCs/>
          <w:color w:val="FF0000"/>
          <w:sz w:val="72"/>
          <w:szCs w:val="72"/>
        </w:rPr>
        <w:t>燕山</w:t>
      </w:r>
      <w:r w:rsidRPr="00E44808">
        <w:rPr>
          <w:rFonts w:ascii="黑体" w:eastAsia="黑体" w:hAnsi="黑体" w:hint="eastAsia"/>
          <w:b/>
          <w:bCs/>
          <w:color w:val="FF0000"/>
          <w:sz w:val="72"/>
          <w:szCs w:val="72"/>
        </w:rPr>
        <w:t>大学</w:t>
      </w:r>
    </w:p>
    <w:p w:rsidR="00016BD2" w:rsidRDefault="00016BD2" w:rsidP="00505E46">
      <w:pPr>
        <w:adjustRightInd w:val="0"/>
        <w:snapToGrid w:val="0"/>
        <w:rPr>
          <w:rFonts w:ascii="华文楷体" w:eastAsia="华文楷体" w:hAnsi="华文楷体"/>
          <w:color w:val="000000"/>
          <w:sz w:val="27"/>
          <w:szCs w:val="27"/>
        </w:rPr>
      </w:pPr>
      <w:r>
        <w:rPr>
          <w:rFonts w:ascii="华文楷体" w:eastAsia="华文楷体" w:hAnsi="华文楷体" w:hint="eastAsia"/>
          <w:color w:val="000000"/>
          <w:sz w:val="27"/>
          <w:szCs w:val="27"/>
        </w:rPr>
        <w:t>国内众多企事业单位</w:t>
      </w:r>
      <w:r>
        <w:rPr>
          <w:rFonts w:ascii="华文楷体" w:eastAsia="华文楷体" w:hAnsi="华文楷体"/>
          <w:color w:val="000000"/>
          <w:sz w:val="27"/>
          <w:szCs w:val="27"/>
        </w:rPr>
        <w:t>2018</w:t>
      </w:r>
      <w:r>
        <w:rPr>
          <w:rFonts w:ascii="华文楷体" w:eastAsia="华文楷体" w:hAnsi="华文楷体" w:hint="eastAsia"/>
          <w:color w:val="000000"/>
          <w:sz w:val="27"/>
          <w:szCs w:val="27"/>
        </w:rPr>
        <w:t>年秋季校园招聘已全面启动！！！</w:t>
      </w:r>
    </w:p>
    <w:p w:rsidR="00016BD2" w:rsidRDefault="00016BD2" w:rsidP="00505E46">
      <w:pPr>
        <w:adjustRightInd w:val="0"/>
        <w:snapToGrid w:val="0"/>
        <w:rPr>
          <w:rFonts w:ascii="华文楷体" w:eastAsia="华文楷体" w:hAnsi="华文楷体"/>
          <w:color w:val="000000"/>
          <w:sz w:val="27"/>
          <w:szCs w:val="27"/>
        </w:rPr>
      </w:pPr>
      <w:r>
        <w:rPr>
          <w:rFonts w:ascii="华文楷体" w:eastAsia="华文楷体" w:hAnsi="华文楷体" w:hint="eastAsia"/>
          <w:color w:val="000000"/>
          <w:sz w:val="27"/>
          <w:szCs w:val="27"/>
        </w:rPr>
        <w:t>为促进高校毕业生充分就业、满足用人单位选聘英才需求、打造就业平台多样性，兹定于</w:t>
      </w:r>
      <w:smartTag w:uri="urn:schemas-microsoft-com:office:smarttags" w:element="chsdate">
        <w:smartTagPr>
          <w:attr w:name="IsROCDate" w:val="False"/>
          <w:attr w:name="IsLunarDate" w:val="False"/>
          <w:attr w:name="Day" w:val="30"/>
          <w:attr w:name="Month" w:val="10"/>
          <w:attr w:name="Year" w:val="2018"/>
        </w:smartTagPr>
        <w:r>
          <w:rPr>
            <w:rFonts w:ascii="华文楷体" w:eastAsia="华文楷体" w:hAnsi="华文楷体"/>
            <w:color w:val="000000"/>
            <w:sz w:val="27"/>
            <w:szCs w:val="27"/>
          </w:rPr>
          <w:t>2018</w:t>
        </w:r>
        <w:r>
          <w:rPr>
            <w:rFonts w:ascii="华文楷体" w:eastAsia="华文楷体" w:hAnsi="华文楷体" w:hint="eastAsia"/>
            <w:color w:val="000000"/>
            <w:sz w:val="27"/>
            <w:szCs w:val="27"/>
          </w:rPr>
          <w:t>年</w:t>
        </w:r>
        <w:r>
          <w:rPr>
            <w:rFonts w:ascii="华文楷体" w:eastAsia="华文楷体" w:hAnsi="华文楷体"/>
            <w:color w:val="000000"/>
            <w:sz w:val="27"/>
            <w:szCs w:val="27"/>
          </w:rPr>
          <w:t>10</w:t>
        </w:r>
        <w:r>
          <w:rPr>
            <w:rFonts w:ascii="华文楷体" w:eastAsia="华文楷体" w:hAnsi="华文楷体" w:hint="eastAsia"/>
            <w:color w:val="000000"/>
            <w:sz w:val="27"/>
            <w:szCs w:val="27"/>
          </w:rPr>
          <w:t>月</w:t>
        </w:r>
        <w:r>
          <w:rPr>
            <w:rFonts w:ascii="华文楷体" w:eastAsia="华文楷体" w:hAnsi="华文楷体"/>
            <w:color w:val="000000"/>
            <w:sz w:val="27"/>
            <w:szCs w:val="27"/>
          </w:rPr>
          <w:t>30</w:t>
        </w:r>
        <w:r>
          <w:rPr>
            <w:rFonts w:ascii="华文楷体" w:eastAsia="华文楷体" w:hAnsi="华文楷体" w:hint="eastAsia"/>
            <w:color w:val="000000"/>
            <w:sz w:val="27"/>
            <w:szCs w:val="27"/>
          </w:rPr>
          <w:t>日</w:t>
        </w:r>
      </w:smartTag>
      <w:r>
        <w:rPr>
          <w:rFonts w:ascii="华文楷体" w:eastAsia="华文楷体" w:hAnsi="华文楷体" w:hint="eastAsia"/>
          <w:color w:val="000000"/>
          <w:sz w:val="27"/>
          <w:szCs w:val="27"/>
        </w:rPr>
        <w:t>举办</w:t>
      </w:r>
      <w:r>
        <w:rPr>
          <w:rFonts w:ascii="华文楷体" w:eastAsia="华文楷体" w:hAnsi="华文楷体" w:hint="eastAsia"/>
          <w:b/>
          <w:bCs/>
          <w:color w:val="000000"/>
          <w:sz w:val="27"/>
          <w:szCs w:val="27"/>
        </w:rPr>
        <w:t>“</w:t>
      </w:r>
      <w:r>
        <w:rPr>
          <w:rFonts w:ascii="华文楷体" w:eastAsia="华文楷体" w:hAnsi="华文楷体"/>
          <w:b/>
          <w:bCs/>
          <w:color w:val="000000"/>
          <w:sz w:val="27"/>
          <w:szCs w:val="27"/>
        </w:rPr>
        <w:t>2018</w:t>
      </w:r>
      <w:r>
        <w:rPr>
          <w:rFonts w:ascii="华文楷体" w:eastAsia="华文楷体" w:hAnsi="华文楷体" w:hint="eastAsia"/>
          <w:b/>
          <w:bCs/>
          <w:color w:val="000000"/>
          <w:sz w:val="27"/>
          <w:szCs w:val="27"/>
        </w:rPr>
        <w:t>年秋季全国高校巡回专场招聘会</w:t>
      </w:r>
      <w:r>
        <w:rPr>
          <w:rFonts w:ascii="华文楷体" w:eastAsia="华文楷体" w:hAnsi="华文楷体"/>
          <w:b/>
          <w:bCs/>
          <w:color w:val="000000"/>
          <w:sz w:val="27"/>
          <w:szCs w:val="27"/>
        </w:rPr>
        <w:t>—</w:t>
      </w:r>
      <w:r>
        <w:rPr>
          <w:rFonts w:ascii="华文楷体" w:eastAsia="华文楷体" w:hAnsi="华文楷体" w:hint="eastAsia"/>
          <w:b/>
          <w:bCs/>
          <w:color w:val="000000"/>
          <w:sz w:val="27"/>
          <w:szCs w:val="27"/>
        </w:rPr>
        <w:t>燕山大学</w:t>
      </w:r>
      <w:r>
        <w:rPr>
          <w:rFonts w:ascii="华文楷体" w:eastAsia="华文楷体" w:hAnsi="华文楷体" w:hint="eastAsia"/>
          <w:color w:val="000000"/>
          <w:sz w:val="27"/>
          <w:szCs w:val="27"/>
        </w:rPr>
        <w:t>”，欢迎各位同学踊跃参加。</w:t>
      </w:r>
    </w:p>
    <w:p w:rsidR="00016BD2" w:rsidRDefault="00016BD2" w:rsidP="00505E46">
      <w:pPr>
        <w:adjustRightInd w:val="0"/>
        <w:snapToGrid w:val="0"/>
        <w:rPr>
          <w:rFonts w:ascii="华文楷体" w:eastAsia="华文楷体" w:hAnsi="华文楷体"/>
          <w:b/>
          <w:color w:val="FF0000"/>
          <w:sz w:val="27"/>
          <w:szCs w:val="27"/>
        </w:rPr>
      </w:pPr>
      <w:r>
        <w:rPr>
          <w:rFonts w:ascii="华文楷体" w:eastAsia="华文楷体" w:hAnsi="华文楷体" w:hint="eastAsia"/>
          <w:b/>
          <w:color w:val="FF0000"/>
          <w:sz w:val="27"/>
          <w:szCs w:val="27"/>
        </w:rPr>
        <w:t>现就有关事项公告如下：</w:t>
      </w:r>
    </w:p>
    <w:p w:rsidR="00016BD2" w:rsidRDefault="00016BD2" w:rsidP="00505E46">
      <w:pPr>
        <w:spacing w:line="560" w:lineRule="exact"/>
        <w:rPr>
          <w:rFonts w:ascii="华文楷体" w:eastAsia="华文楷体" w:hAnsi="华文楷体"/>
          <w:color w:val="000000"/>
          <w:sz w:val="27"/>
          <w:szCs w:val="27"/>
        </w:rPr>
      </w:pPr>
      <w:r>
        <w:rPr>
          <w:rFonts w:ascii="华文楷体" w:eastAsia="华文楷体" w:hAnsi="华文楷体" w:hint="eastAsia"/>
          <w:b/>
          <w:bCs/>
          <w:color w:val="000000"/>
          <w:sz w:val="27"/>
          <w:szCs w:val="27"/>
        </w:rPr>
        <w:t>Ø</w:t>
      </w:r>
      <w:r>
        <w:rPr>
          <w:rFonts w:ascii="华文楷体" w:eastAsia="华文楷体" w:hAnsi="华文楷体"/>
          <w:b/>
          <w:bCs/>
          <w:color w:val="000000"/>
          <w:sz w:val="27"/>
          <w:szCs w:val="27"/>
        </w:rPr>
        <w:t> </w:t>
      </w:r>
      <w:r>
        <w:rPr>
          <w:rFonts w:ascii="华文楷体" w:eastAsia="华文楷体" w:hAnsi="华文楷体" w:hint="eastAsia"/>
          <w:b/>
          <w:bCs/>
          <w:color w:val="000000"/>
          <w:sz w:val="27"/>
          <w:szCs w:val="27"/>
        </w:rPr>
        <w:t>招聘会时间：</w:t>
      </w:r>
      <w:smartTag w:uri="urn:schemas-microsoft-com:office:smarttags" w:element="chsdate">
        <w:smartTagPr>
          <w:attr w:name="IsROCDate" w:val="False"/>
          <w:attr w:name="IsLunarDate" w:val="False"/>
          <w:attr w:name="Day" w:val="30"/>
          <w:attr w:name="Month" w:val="10"/>
          <w:attr w:name="Year" w:val="2018"/>
        </w:smartTagPr>
        <w:r>
          <w:rPr>
            <w:rFonts w:ascii="华文楷体" w:eastAsia="华文楷体" w:hAnsi="华文楷体"/>
            <w:color w:val="000000"/>
            <w:sz w:val="27"/>
            <w:szCs w:val="27"/>
          </w:rPr>
          <w:t>2018</w:t>
        </w:r>
        <w:r>
          <w:rPr>
            <w:rFonts w:ascii="华文楷体" w:eastAsia="华文楷体" w:hAnsi="华文楷体" w:hint="eastAsia"/>
            <w:color w:val="000000"/>
            <w:sz w:val="27"/>
            <w:szCs w:val="27"/>
          </w:rPr>
          <w:t>年</w:t>
        </w:r>
        <w:r>
          <w:rPr>
            <w:rFonts w:ascii="华文楷体" w:eastAsia="华文楷体" w:hAnsi="华文楷体"/>
            <w:color w:val="000000"/>
            <w:sz w:val="27"/>
            <w:szCs w:val="27"/>
          </w:rPr>
          <w:t>10</w:t>
        </w:r>
        <w:r>
          <w:rPr>
            <w:rFonts w:ascii="华文楷体" w:eastAsia="华文楷体" w:hAnsi="华文楷体" w:hint="eastAsia"/>
            <w:color w:val="000000"/>
            <w:sz w:val="27"/>
            <w:szCs w:val="27"/>
          </w:rPr>
          <w:t>月</w:t>
        </w:r>
        <w:r>
          <w:rPr>
            <w:rFonts w:ascii="华文楷体" w:eastAsia="华文楷体" w:hAnsi="华文楷体"/>
            <w:color w:val="000000"/>
            <w:sz w:val="27"/>
            <w:szCs w:val="27"/>
          </w:rPr>
          <w:t>30</w:t>
        </w:r>
        <w:r>
          <w:rPr>
            <w:rFonts w:ascii="华文楷体" w:eastAsia="华文楷体" w:hAnsi="华文楷体" w:hint="eastAsia"/>
            <w:color w:val="000000"/>
            <w:sz w:val="27"/>
            <w:szCs w:val="27"/>
          </w:rPr>
          <w:t>日</w:t>
        </w:r>
      </w:smartTag>
      <w:r>
        <w:rPr>
          <w:rFonts w:ascii="华文楷体" w:eastAsia="华文楷体" w:hAnsi="华文楷体"/>
          <w:color w:val="000000"/>
          <w:sz w:val="27"/>
          <w:szCs w:val="27"/>
        </w:rPr>
        <w:t xml:space="preserve"> </w:t>
      </w:r>
      <w:r>
        <w:rPr>
          <w:rFonts w:ascii="华文楷体" w:eastAsia="华文楷体" w:hAnsi="华文楷体" w:hint="eastAsia"/>
          <w:color w:val="000000"/>
          <w:sz w:val="27"/>
          <w:szCs w:val="27"/>
        </w:rPr>
        <w:t>周二（</w:t>
      </w:r>
      <w:r>
        <w:rPr>
          <w:rFonts w:cs="仿宋"/>
          <w:color w:val="000000"/>
          <w:szCs w:val="21"/>
          <w:lang/>
        </w:rPr>
        <w:t>9:30-12:00</w:t>
      </w:r>
      <w:r>
        <w:rPr>
          <w:rFonts w:ascii="华文楷体" w:eastAsia="华文楷体" w:hAnsi="华文楷体" w:hint="eastAsia"/>
          <w:color w:val="000000"/>
          <w:sz w:val="27"/>
          <w:szCs w:val="27"/>
        </w:rPr>
        <w:t>）</w:t>
      </w:r>
    </w:p>
    <w:p w:rsidR="00016BD2" w:rsidRDefault="00016BD2" w:rsidP="00505E46">
      <w:pPr>
        <w:spacing w:line="560" w:lineRule="exact"/>
        <w:rPr>
          <w:rFonts w:cs="仿宋"/>
          <w:color w:val="000000"/>
          <w:szCs w:val="21"/>
          <w:lang/>
        </w:rPr>
      </w:pPr>
      <w:r>
        <w:rPr>
          <w:rFonts w:ascii="华文楷体" w:eastAsia="华文楷体" w:hAnsi="华文楷体" w:hint="eastAsia"/>
          <w:b/>
          <w:bCs/>
          <w:color w:val="000000"/>
          <w:sz w:val="27"/>
          <w:szCs w:val="27"/>
        </w:rPr>
        <w:t>Ø</w:t>
      </w:r>
      <w:r>
        <w:rPr>
          <w:rFonts w:ascii="华文楷体" w:eastAsia="华文楷体" w:hAnsi="华文楷体"/>
          <w:b/>
          <w:bCs/>
          <w:color w:val="000000"/>
          <w:sz w:val="27"/>
          <w:szCs w:val="27"/>
        </w:rPr>
        <w:t> </w:t>
      </w:r>
      <w:r>
        <w:rPr>
          <w:rFonts w:ascii="华文楷体" w:eastAsia="华文楷体" w:hAnsi="华文楷体" w:hint="eastAsia"/>
          <w:b/>
          <w:bCs/>
          <w:color w:val="000000"/>
          <w:sz w:val="27"/>
          <w:szCs w:val="27"/>
        </w:rPr>
        <w:t>招聘会地点：</w:t>
      </w:r>
      <w:r>
        <w:rPr>
          <w:rFonts w:cs="仿宋" w:hint="eastAsia"/>
          <w:color w:val="000000"/>
          <w:szCs w:val="21"/>
          <w:lang/>
        </w:rPr>
        <w:t>东校区大学生活动中心</w:t>
      </w:r>
    </w:p>
    <w:p w:rsidR="00016BD2" w:rsidRDefault="00016BD2" w:rsidP="00505E46">
      <w:pPr>
        <w:spacing w:line="560" w:lineRule="exact"/>
        <w:rPr>
          <w:rFonts w:ascii="华文楷体" w:eastAsia="华文楷体" w:hAnsi="华文楷体"/>
          <w:color w:val="000000"/>
          <w:sz w:val="27"/>
          <w:szCs w:val="27"/>
        </w:rPr>
      </w:pPr>
      <w:r>
        <w:rPr>
          <w:rFonts w:ascii="华文楷体" w:eastAsia="华文楷体" w:hAnsi="华文楷体" w:hint="eastAsia"/>
          <w:b/>
          <w:bCs/>
          <w:color w:val="000000"/>
          <w:sz w:val="27"/>
          <w:szCs w:val="27"/>
        </w:rPr>
        <w:t>Ø</w:t>
      </w:r>
      <w:r>
        <w:rPr>
          <w:rFonts w:ascii="华文楷体" w:eastAsia="华文楷体" w:hAnsi="华文楷体"/>
          <w:b/>
          <w:bCs/>
          <w:color w:val="000000"/>
          <w:sz w:val="27"/>
          <w:szCs w:val="27"/>
        </w:rPr>
        <w:t> </w:t>
      </w:r>
      <w:r>
        <w:rPr>
          <w:rFonts w:ascii="华文楷体" w:eastAsia="华文楷体" w:hAnsi="华文楷体" w:hint="eastAsia"/>
          <w:b/>
          <w:bCs/>
          <w:color w:val="000000"/>
          <w:sz w:val="27"/>
          <w:szCs w:val="27"/>
        </w:rPr>
        <w:t>参会人才</w:t>
      </w:r>
      <w:r>
        <w:rPr>
          <w:rFonts w:ascii="华文楷体" w:eastAsia="华文楷体" w:hAnsi="华文楷体" w:hint="eastAsia"/>
          <w:color w:val="000000"/>
          <w:sz w:val="27"/>
          <w:szCs w:val="27"/>
        </w:rPr>
        <w:t>：应往届博士研究生、硕士研究生、本科生</w:t>
      </w:r>
    </w:p>
    <w:p w:rsidR="00016BD2" w:rsidRDefault="00016BD2" w:rsidP="00505E46">
      <w:pPr>
        <w:spacing w:line="560" w:lineRule="exact"/>
        <w:rPr>
          <w:rFonts w:ascii="华文楷体" w:eastAsia="华文楷体" w:hAnsi="华文楷体"/>
          <w:b/>
          <w:bCs/>
          <w:color w:val="000000"/>
          <w:sz w:val="27"/>
          <w:szCs w:val="27"/>
        </w:rPr>
      </w:pPr>
      <w:r>
        <w:rPr>
          <w:rFonts w:ascii="华文楷体" w:eastAsia="华文楷体" w:hAnsi="华文楷体" w:hint="eastAsia"/>
          <w:b/>
          <w:bCs/>
          <w:color w:val="000000"/>
          <w:sz w:val="27"/>
          <w:szCs w:val="27"/>
        </w:rPr>
        <w:t>Ø</w:t>
      </w:r>
      <w:r>
        <w:rPr>
          <w:rFonts w:ascii="华文楷体" w:eastAsia="华文楷体" w:hAnsi="华文楷体"/>
          <w:b/>
          <w:bCs/>
          <w:color w:val="000000"/>
          <w:sz w:val="27"/>
          <w:szCs w:val="27"/>
        </w:rPr>
        <w:t> </w:t>
      </w:r>
      <w:r>
        <w:rPr>
          <w:rFonts w:ascii="华文楷体" w:eastAsia="华文楷体" w:hAnsi="华文楷体" w:hint="eastAsia"/>
          <w:b/>
          <w:bCs/>
          <w:color w:val="000000"/>
          <w:sz w:val="27"/>
          <w:szCs w:val="27"/>
        </w:rPr>
        <w:t>咨询电话：</w:t>
      </w:r>
      <w:r>
        <w:rPr>
          <w:rFonts w:ascii="华文楷体" w:eastAsia="华文楷体" w:hAnsi="华文楷体"/>
          <w:color w:val="000000"/>
          <w:sz w:val="27"/>
          <w:szCs w:val="27"/>
        </w:rPr>
        <w:t> 0431-89531666  18343131124 (</w:t>
      </w:r>
      <w:r>
        <w:rPr>
          <w:rFonts w:ascii="华文楷体" w:eastAsia="华文楷体" w:hAnsi="华文楷体" w:hint="eastAsia"/>
          <w:color w:val="000000"/>
          <w:sz w:val="27"/>
          <w:szCs w:val="27"/>
        </w:rPr>
        <w:t>王老师）</w:t>
      </w:r>
    </w:p>
    <w:p w:rsidR="00016BD2" w:rsidRDefault="00016BD2" w:rsidP="00505E46">
      <w:pPr>
        <w:spacing w:line="560" w:lineRule="exact"/>
        <w:rPr>
          <w:rFonts w:ascii="华文楷体" w:eastAsia="华文楷体" w:hAnsi="华文楷体"/>
          <w:color w:val="000000"/>
          <w:sz w:val="27"/>
          <w:szCs w:val="27"/>
        </w:rPr>
      </w:pPr>
      <w:r>
        <w:rPr>
          <w:rFonts w:ascii="华文楷体" w:eastAsia="华文楷体" w:hAnsi="华文楷体"/>
          <w:color w:val="000000"/>
          <w:sz w:val="27"/>
          <w:szCs w:val="27"/>
        </w:rPr>
        <w:t>                          0431-89535999   17790058567 (</w:t>
      </w:r>
      <w:r>
        <w:rPr>
          <w:rFonts w:ascii="华文楷体" w:eastAsia="华文楷体" w:hAnsi="华文楷体" w:hint="eastAsia"/>
          <w:color w:val="000000"/>
          <w:sz w:val="27"/>
          <w:szCs w:val="27"/>
        </w:rPr>
        <w:t>李老师</w:t>
      </w:r>
      <w:r>
        <w:rPr>
          <w:rFonts w:ascii="华文楷体" w:eastAsia="华文楷体" w:hAnsi="华文楷体"/>
          <w:color w:val="000000"/>
          <w:sz w:val="27"/>
          <w:szCs w:val="27"/>
        </w:rPr>
        <w:t>)</w:t>
      </w:r>
    </w:p>
    <w:p w:rsidR="00016BD2" w:rsidRDefault="00016BD2" w:rsidP="00505E46">
      <w:pPr>
        <w:spacing w:line="560" w:lineRule="exact"/>
        <w:rPr>
          <w:rFonts w:ascii="华文楷体" w:eastAsia="华文楷体" w:hAnsi="华文楷体"/>
          <w:color w:val="000000"/>
          <w:sz w:val="27"/>
          <w:szCs w:val="27"/>
        </w:rPr>
      </w:pPr>
      <w:r>
        <w:rPr>
          <w:rFonts w:ascii="华文楷体" w:eastAsia="华文楷体" w:hAnsi="华文楷体" w:hint="eastAsia"/>
          <w:b/>
          <w:bCs/>
          <w:color w:val="000000"/>
          <w:sz w:val="27"/>
          <w:szCs w:val="27"/>
        </w:rPr>
        <w:t>Ø</w:t>
      </w:r>
      <w:r>
        <w:rPr>
          <w:rFonts w:ascii="华文楷体" w:eastAsia="华文楷体" w:hAnsi="华文楷体"/>
          <w:b/>
          <w:bCs/>
          <w:color w:val="000000"/>
          <w:sz w:val="27"/>
          <w:szCs w:val="27"/>
        </w:rPr>
        <w:t> </w:t>
      </w:r>
      <w:r>
        <w:rPr>
          <w:rFonts w:ascii="华文楷体" w:eastAsia="华文楷体" w:hAnsi="华文楷体" w:hint="eastAsia"/>
          <w:b/>
          <w:bCs/>
          <w:color w:val="000000"/>
          <w:sz w:val="27"/>
          <w:szCs w:val="27"/>
        </w:rPr>
        <w:t>联系邮箱：</w:t>
      </w:r>
      <w:hyperlink r:id="rId6" w:history="1">
        <w:r>
          <w:rPr>
            <w:rStyle w:val="Hyperlink"/>
            <w:rFonts w:ascii="华文楷体" w:eastAsia="华文楷体" w:hAnsi="华文楷体" w:cs="宋体"/>
            <w:sz w:val="27"/>
            <w:szCs w:val="27"/>
          </w:rPr>
          <w:t>jlhrhw@163.com</w:t>
        </w:r>
      </w:hyperlink>
    </w:p>
    <w:p w:rsidR="00016BD2" w:rsidRDefault="00016BD2" w:rsidP="00505E46">
      <w:pPr>
        <w:spacing w:line="560" w:lineRule="exact"/>
        <w:rPr>
          <w:rFonts w:ascii="华文楷体" w:eastAsia="华文楷体" w:hAnsi="华文楷体"/>
          <w:color w:val="0000FF"/>
          <w:sz w:val="27"/>
          <w:szCs w:val="27"/>
          <w:u w:val="single"/>
        </w:rPr>
      </w:pPr>
      <w:r>
        <w:rPr>
          <w:rFonts w:ascii="华文楷体" w:eastAsia="华文楷体" w:hAnsi="华文楷体" w:hint="eastAsia"/>
          <w:b/>
          <w:bCs/>
          <w:color w:val="000000"/>
          <w:sz w:val="27"/>
          <w:szCs w:val="27"/>
        </w:rPr>
        <w:t>Ø</w:t>
      </w:r>
      <w:r>
        <w:rPr>
          <w:rFonts w:ascii="华文楷体" w:eastAsia="华文楷体" w:hAnsi="华文楷体"/>
          <w:b/>
          <w:bCs/>
          <w:color w:val="000000"/>
          <w:sz w:val="27"/>
          <w:szCs w:val="27"/>
        </w:rPr>
        <w:t> </w:t>
      </w:r>
      <w:r>
        <w:rPr>
          <w:rFonts w:ascii="华文楷体" w:eastAsia="华文楷体" w:hAnsi="华文楷体" w:hint="eastAsia"/>
          <w:b/>
          <w:bCs/>
          <w:color w:val="000000"/>
          <w:sz w:val="27"/>
          <w:szCs w:val="27"/>
        </w:rPr>
        <w:t>网</w:t>
      </w:r>
      <w:r>
        <w:rPr>
          <w:rFonts w:ascii="华文楷体" w:eastAsia="华文楷体" w:hAnsi="华文楷体"/>
          <w:b/>
          <w:bCs/>
          <w:color w:val="000000"/>
          <w:sz w:val="27"/>
          <w:szCs w:val="27"/>
        </w:rPr>
        <w:t xml:space="preserve">    </w:t>
      </w:r>
      <w:r>
        <w:rPr>
          <w:rFonts w:ascii="华文楷体" w:eastAsia="华文楷体" w:hAnsi="华文楷体" w:hint="eastAsia"/>
          <w:b/>
          <w:bCs/>
          <w:color w:val="000000"/>
          <w:sz w:val="27"/>
          <w:szCs w:val="27"/>
        </w:rPr>
        <w:t>址</w:t>
      </w:r>
      <w:r>
        <w:rPr>
          <w:rFonts w:ascii="华文楷体" w:eastAsia="华文楷体" w:hAnsi="华文楷体" w:hint="eastAsia"/>
          <w:color w:val="000000"/>
          <w:sz w:val="27"/>
          <w:szCs w:val="27"/>
        </w:rPr>
        <w:t>：</w:t>
      </w:r>
      <w:r>
        <w:rPr>
          <w:rFonts w:ascii="华文楷体" w:eastAsia="华文楷体" w:hAnsi="华文楷体"/>
          <w:color w:val="000000"/>
          <w:sz w:val="27"/>
          <w:szCs w:val="27"/>
        </w:rPr>
        <w:t> </w:t>
      </w:r>
      <w:hyperlink r:id="rId7" w:history="1">
        <w:r>
          <w:rPr>
            <w:rStyle w:val="Hyperlink"/>
            <w:rFonts w:ascii="华文楷体" w:eastAsia="华文楷体" w:hAnsi="华文楷体" w:cs="宋体"/>
            <w:sz w:val="27"/>
            <w:szCs w:val="27"/>
          </w:rPr>
          <w:t>www.jlhrhw.com</w:t>
        </w:r>
      </w:hyperlink>
    </w:p>
    <w:tbl>
      <w:tblPr>
        <w:tblW w:w="9513" w:type="dxa"/>
        <w:tblLayout w:type="fixed"/>
        <w:tblCellMar>
          <w:top w:w="15" w:type="dxa"/>
          <w:left w:w="15" w:type="dxa"/>
          <w:bottom w:w="15" w:type="dxa"/>
          <w:right w:w="15" w:type="dxa"/>
        </w:tblCellMar>
        <w:tblLook w:val="00A0"/>
      </w:tblPr>
      <w:tblGrid>
        <w:gridCol w:w="1249"/>
        <w:gridCol w:w="2377"/>
        <w:gridCol w:w="2603"/>
        <w:gridCol w:w="3284"/>
      </w:tblGrid>
      <w:tr w:rsidR="00016BD2" w:rsidTr="00ED3A86">
        <w:trPr>
          <w:trHeight w:val="286"/>
        </w:trPr>
        <w:tc>
          <w:tcPr>
            <w:tcW w:w="1249"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城市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高校名称</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召开时间</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召开地点</w:t>
            </w:r>
          </w:p>
        </w:tc>
      </w:tr>
      <w:tr w:rsidR="00016BD2" w:rsidTr="00ED3A86">
        <w:trPr>
          <w:trHeight w:val="286"/>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成都市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西南交通大学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0"/>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20</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犀浦校区学生第四食堂三楼</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四川大学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0"/>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20</w:t>
              </w:r>
              <w:r>
                <w:rPr>
                  <w:rFonts w:cs="仿宋" w:hint="eastAsia"/>
                  <w:color w:val="000000"/>
                  <w:szCs w:val="21"/>
                  <w:lang/>
                </w:rPr>
                <w:t>日</w:t>
              </w:r>
            </w:smartTag>
            <w:r>
              <w:rPr>
                <w:rFonts w:cs="仿宋"/>
                <w:color w:val="000000"/>
                <w:szCs w:val="21"/>
                <w:lang/>
              </w:rPr>
              <w:t>14:00-16:30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望江校区就业指导中心</w:t>
            </w:r>
            <w:r>
              <w:rPr>
                <w:rFonts w:cs="仿宋"/>
                <w:color w:val="000000"/>
                <w:szCs w:val="21"/>
                <w:lang/>
              </w:rPr>
              <w:t>3</w:t>
            </w:r>
            <w:r>
              <w:rPr>
                <w:rFonts w:cs="仿宋" w:hint="eastAsia"/>
                <w:color w:val="000000"/>
                <w:szCs w:val="21"/>
                <w:lang/>
              </w:rPr>
              <w:t>楼</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电子科技大学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1"/>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21</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清水河校区学生活动中心一楼圆厅</w:t>
            </w:r>
          </w:p>
        </w:tc>
      </w:tr>
      <w:tr w:rsidR="00016BD2" w:rsidTr="00ED3A86">
        <w:trPr>
          <w:trHeight w:val="286"/>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西安市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西安交通大学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2"/>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22</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青年之家</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长安大学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2"/>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22</w:t>
              </w:r>
              <w:r>
                <w:rPr>
                  <w:rFonts w:cs="仿宋" w:hint="eastAsia"/>
                  <w:color w:val="000000"/>
                  <w:szCs w:val="21"/>
                  <w:lang/>
                </w:rPr>
                <w:t>日</w:t>
              </w:r>
            </w:smartTag>
            <w:r>
              <w:rPr>
                <w:rFonts w:cs="仿宋"/>
                <w:color w:val="000000"/>
                <w:szCs w:val="21"/>
                <w:lang/>
              </w:rPr>
              <w:t>14:00-16:30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本部北院教学主楼三楼大厅</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西北工业大学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3"/>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23</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友谊校区翱翔训练馆乒乓球馆</w:t>
            </w:r>
          </w:p>
        </w:tc>
      </w:tr>
      <w:tr w:rsidR="00016BD2" w:rsidTr="00ED3A86">
        <w:trPr>
          <w:trHeight w:val="286"/>
        </w:trPr>
        <w:tc>
          <w:tcPr>
            <w:tcW w:w="1249"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郑州市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郑州大学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4"/>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24</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核心教学区南</w:t>
            </w:r>
            <w:r>
              <w:rPr>
                <w:rFonts w:cs="仿宋"/>
                <w:color w:val="000000"/>
                <w:szCs w:val="21"/>
                <w:lang/>
              </w:rPr>
              <w:t>1105</w:t>
            </w:r>
            <w:r>
              <w:rPr>
                <w:rFonts w:cs="仿宋" w:hint="eastAsia"/>
                <w:color w:val="000000"/>
                <w:szCs w:val="21"/>
                <w:lang/>
              </w:rPr>
              <w:t>、</w:t>
            </w:r>
            <w:r>
              <w:rPr>
                <w:rFonts w:cs="仿宋"/>
                <w:color w:val="000000"/>
                <w:szCs w:val="21"/>
                <w:lang/>
              </w:rPr>
              <w:t>1106</w:t>
            </w:r>
            <w:r>
              <w:rPr>
                <w:rFonts w:cs="仿宋" w:hint="eastAsia"/>
                <w:color w:val="000000"/>
                <w:szCs w:val="21"/>
                <w:lang/>
              </w:rPr>
              <w:t>教室</w:t>
            </w:r>
          </w:p>
        </w:tc>
      </w:tr>
      <w:tr w:rsidR="00016BD2" w:rsidTr="00ED3A86">
        <w:trPr>
          <w:trHeight w:val="286"/>
        </w:trPr>
        <w:tc>
          <w:tcPr>
            <w:tcW w:w="1249"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开封市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河南大学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5"/>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25</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金明校区锥形报告厅二楼大厅</w:t>
            </w:r>
          </w:p>
        </w:tc>
      </w:tr>
      <w:tr w:rsidR="00016BD2" w:rsidTr="00ED3A86">
        <w:trPr>
          <w:trHeight w:val="315"/>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济南市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山东大学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6"/>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26</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ascii="Helvetica" w:hAnsi="Helvetica" w:hint="eastAsia"/>
                <w:color w:val="000000"/>
                <w:szCs w:val="21"/>
              </w:rPr>
              <w:t>中心校区体育馆二楼环廊</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济南大学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6"/>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26</w:t>
              </w:r>
              <w:r>
                <w:rPr>
                  <w:rFonts w:cs="仿宋" w:hint="eastAsia"/>
                  <w:color w:val="000000"/>
                  <w:szCs w:val="21"/>
                  <w:lang/>
                </w:rPr>
                <w:t>日</w:t>
              </w:r>
            </w:smartTag>
            <w:r>
              <w:rPr>
                <w:rFonts w:cs="仿宋"/>
                <w:color w:val="000000"/>
                <w:szCs w:val="21"/>
                <w:lang/>
              </w:rPr>
              <w:t>14:00-16:30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西校区大学生活动中心</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齐鲁工业大学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7"/>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27</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长清校区图书馆二楼</w:t>
            </w:r>
          </w:p>
        </w:tc>
      </w:tr>
      <w:tr w:rsidR="00016BD2" w:rsidTr="00ED3A86">
        <w:trPr>
          <w:trHeight w:val="286"/>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天津市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南开大学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8"/>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28</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津南校区大通学生中心</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河北工业大学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8"/>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28</w:t>
              </w:r>
              <w:r>
                <w:rPr>
                  <w:rFonts w:cs="仿宋" w:hint="eastAsia"/>
                  <w:color w:val="000000"/>
                  <w:szCs w:val="21"/>
                  <w:lang/>
                </w:rPr>
                <w:t>日</w:t>
              </w:r>
            </w:smartTag>
            <w:r>
              <w:rPr>
                <w:rFonts w:cs="仿宋"/>
                <w:color w:val="000000"/>
                <w:szCs w:val="21"/>
                <w:lang/>
              </w:rPr>
              <w:t>14:00-16:30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北辰校区</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天津大学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9"/>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29</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北洋园校区大通学生中心</w:t>
            </w:r>
            <w:r>
              <w:rPr>
                <w:rFonts w:cs="仿宋"/>
                <w:color w:val="000000"/>
                <w:szCs w:val="21"/>
                <w:lang/>
              </w:rPr>
              <w:t>A</w:t>
            </w:r>
            <w:r>
              <w:rPr>
                <w:rFonts w:cs="仿宋" w:hint="eastAsia"/>
                <w:color w:val="000000"/>
                <w:szCs w:val="21"/>
                <w:lang/>
              </w:rPr>
              <w:t>座一层</w:t>
            </w:r>
          </w:p>
        </w:tc>
      </w:tr>
      <w:tr w:rsidR="00016BD2" w:rsidTr="00ED3A86">
        <w:trPr>
          <w:trHeight w:val="286"/>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秦皇岛市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Pr="00EF5158" w:rsidRDefault="00016BD2" w:rsidP="00F519CA">
            <w:pPr>
              <w:jc w:val="center"/>
              <w:textAlignment w:val="center"/>
              <w:rPr>
                <w:rFonts w:cs="仿宋"/>
                <w:color w:val="FF0000"/>
                <w:szCs w:val="21"/>
              </w:rPr>
            </w:pPr>
            <w:r w:rsidRPr="00EF5158">
              <w:rPr>
                <w:rFonts w:cs="仿宋" w:hint="eastAsia"/>
                <w:color w:val="FF0000"/>
                <w:szCs w:val="21"/>
                <w:lang/>
              </w:rPr>
              <w:t>燕山大学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Pr="00EF5158" w:rsidRDefault="00016BD2" w:rsidP="00F519CA">
            <w:pPr>
              <w:jc w:val="center"/>
              <w:textAlignment w:val="center"/>
              <w:rPr>
                <w:rFonts w:cs="仿宋"/>
                <w:color w:val="FF0000"/>
                <w:szCs w:val="21"/>
              </w:rPr>
            </w:pPr>
            <w:smartTag w:uri="urn:schemas-microsoft-com:office:smarttags" w:element="chsdate">
              <w:smartTagPr>
                <w:attr w:name="IsROCDate" w:val="False"/>
                <w:attr w:name="IsLunarDate" w:val="False"/>
                <w:attr w:name="Day" w:val="30"/>
                <w:attr w:name="Month" w:val="10"/>
                <w:attr w:name="Year" w:val="2018"/>
              </w:smartTagPr>
              <w:r w:rsidRPr="00EF5158">
                <w:rPr>
                  <w:rFonts w:cs="仿宋"/>
                  <w:color w:val="FF0000"/>
                  <w:szCs w:val="21"/>
                  <w:lang/>
                </w:rPr>
                <w:t>10</w:t>
              </w:r>
              <w:r w:rsidRPr="00EF5158">
                <w:rPr>
                  <w:rFonts w:cs="仿宋" w:hint="eastAsia"/>
                  <w:color w:val="FF0000"/>
                  <w:szCs w:val="21"/>
                  <w:lang/>
                </w:rPr>
                <w:t>月</w:t>
              </w:r>
              <w:r w:rsidRPr="00EF5158">
                <w:rPr>
                  <w:rFonts w:cs="仿宋"/>
                  <w:color w:val="FF0000"/>
                  <w:szCs w:val="21"/>
                  <w:lang/>
                </w:rPr>
                <w:t>30</w:t>
              </w:r>
              <w:r w:rsidRPr="00EF5158">
                <w:rPr>
                  <w:rFonts w:cs="仿宋" w:hint="eastAsia"/>
                  <w:color w:val="FF0000"/>
                  <w:szCs w:val="21"/>
                  <w:lang/>
                </w:rPr>
                <w:t>日</w:t>
              </w:r>
            </w:smartTag>
            <w:r w:rsidRPr="00EF5158">
              <w:rPr>
                <w:rFonts w:cs="仿宋"/>
                <w:color w:val="FF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Pr="00EF5158" w:rsidRDefault="00016BD2" w:rsidP="00F519CA">
            <w:pPr>
              <w:jc w:val="center"/>
              <w:textAlignment w:val="center"/>
              <w:rPr>
                <w:rFonts w:cs="仿宋"/>
                <w:color w:val="FF0000"/>
                <w:szCs w:val="21"/>
                <w:lang/>
              </w:rPr>
            </w:pPr>
            <w:r w:rsidRPr="00EF5158">
              <w:rPr>
                <w:rFonts w:cs="仿宋" w:hint="eastAsia"/>
                <w:color w:val="FF0000"/>
                <w:szCs w:val="21"/>
                <w:lang/>
              </w:rPr>
              <w:t>东校区大学生活动中心</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东北大学秦皇岛分校</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30"/>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30</w:t>
              </w:r>
              <w:r>
                <w:rPr>
                  <w:rFonts w:cs="仿宋" w:hint="eastAsia"/>
                  <w:color w:val="000000"/>
                  <w:szCs w:val="21"/>
                  <w:lang/>
                </w:rPr>
                <w:t>日</w:t>
              </w:r>
            </w:smartTag>
            <w:r>
              <w:rPr>
                <w:rFonts w:cs="仿宋"/>
                <w:color w:val="000000"/>
                <w:szCs w:val="21"/>
                <w:lang/>
              </w:rPr>
              <w:t>14:00-16:30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大学会馆三楼</w:t>
            </w:r>
          </w:p>
        </w:tc>
      </w:tr>
      <w:tr w:rsidR="00016BD2" w:rsidTr="00ED3A86">
        <w:trPr>
          <w:trHeight w:val="286"/>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大连市</w:t>
            </w: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东北财经大学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31"/>
                <w:attr w:name="Month" w:val="10"/>
                <w:attr w:name="Year" w:val="2018"/>
              </w:smartTagPr>
              <w:r>
                <w:rPr>
                  <w:rFonts w:cs="仿宋"/>
                  <w:color w:val="000000"/>
                  <w:szCs w:val="21"/>
                  <w:lang/>
                </w:rPr>
                <w:t>10</w:t>
              </w:r>
              <w:r>
                <w:rPr>
                  <w:rFonts w:cs="仿宋" w:hint="eastAsia"/>
                  <w:color w:val="000000"/>
                  <w:szCs w:val="21"/>
                  <w:lang/>
                </w:rPr>
                <w:t>月</w:t>
              </w:r>
              <w:r>
                <w:rPr>
                  <w:rFonts w:cs="仿宋"/>
                  <w:color w:val="000000"/>
                  <w:szCs w:val="21"/>
                  <w:lang/>
                </w:rPr>
                <w:t>31</w:t>
              </w:r>
              <w:r>
                <w:rPr>
                  <w:rFonts w:cs="仿宋" w:hint="eastAsia"/>
                  <w:color w:val="000000"/>
                  <w:szCs w:val="21"/>
                  <w:lang/>
                </w:rPr>
                <w:t>日</w:t>
              </w:r>
            </w:smartTag>
            <w:r>
              <w:rPr>
                <w:rFonts w:cs="仿宋"/>
                <w:color w:val="000000"/>
                <w:szCs w:val="21"/>
                <w:lang/>
              </w:rPr>
              <w:t>16:00-18:00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沙河口校区崇明楼三楼</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大连理工大学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1"/>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1</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大学生服务楼五楼多功能厅</w:t>
            </w:r>
          </w:p>
        </w:tc>
      </w:tr>
      <w:tr w:rsidR="00016BD2" w:rsidTr="00ED3A86">
        <w:trPr>
          <w:trHeight w:val="90"/>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r>
              <w:rPr>
                <w:rFonts w:cs="仿宋" w:hint="eastAsia"/>
                <w:color w:val="000000"/>
                <w:szCs w:val="21"/>
                <w:lang/>
              </w:rPr>
              <w:t>沈阳市</w:t>
            </w:r>
          </w:p>
        </w:tc>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rsidR="00016BD2" w:rsidRDefault="00016BD2" w:rsidP="00F519CA">
            <w:pPr>
              <w:jc w:val="center"/>
              <w:textAlignment w:val="center"/>
              <w:rPr>
                <w:rFonts w:cs="仿宋"/>
                <w:color w:val="000000"/>
                <w:szCs w:val="21"/>
              </w:rPr>
            </w:pPr>
            <w:r>
              <w:rPr>
                <w:rFonts w:cs="仿宋" w:hint="eastAsia"/>
                <w:color w:val="000000"/>
                <w:szCs w:val="21"/>
                <w:lang/>
              </w:rPr>
              <w:t>沈阳工业大学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2</w:t>
              </w:r>
              <w:r>
                <w:rPr>
                  <w:rFonts w:cs="仿宋" w:hint="eastAsia"/>
                  <w:color w:val="000000"/>
                  <w:szCs w:val="21"/>
                  <w:lang/>
                </w:rPr>
                <w:t>日</w:t>
              </w:r>
            </w:smartTag>
            <w:r>
              <w:rPr>
                <w:rFonts w:cs="仿宋"/>
                <w:color w:val="000000"/>
                <w:szCs w:val="21"/>
                <w:lang/>
              </w:rPr>
              <w:t>9:30-12:00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大学生活动中心一楼大厅</w:t>
            </w:r>
          </w:p>
        </w:tc>
      </w:tr>
      <w:tr w:rsidR="00016BD2" w:rsidTr="00ED3A86">
        <w:trPr>
          <w:trHeight w:val="286"/>
        </w:trPr>
        <w:tc>
          <w:tcPr>
            <w:tcW w:w="1249" w:type="dxa"/>
            <w:vMerge/>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rPr>
                <w:rFonts w:cs="仿宋"/>
                <w:color w:val="000000"/>
                <w:szCs w:val="21"/>
              </w:rPr>
            </w:pPr>
          </w:p>
        </w:tc>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rsidR="00016BD2" w:rsidRDefault="00016BD2" w:rsidP="00F519CA">
            <w:pPr>
              <w:jc w:val="center"/>
              <w:textAlignment w:val="center"/>
              <w:rPr>
                <w:rFonts w:cs="仿宋"/>
                <w:color w:val="000000"/>
                <w:szCs w:val="21"/>
              </w:rPr>
            </w:pPr>
            <w:r>
              <w:rPr>
                <w:rFonts w:cs="仿宋" w:hint="eastAsia"/>
                <w:color w:val="000000"/>
                <w:szCs w:val="21"/>
                <w:lang/>
              </w:rPr>
              <w:t>东北大学</w:t>
            </w:r>
          </w:p>
        </w:tc>
        <w:tc>
          <w:tcPr>
            <w:tcW w:w="2603"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rPr>
            </w:pPr>
            <w:smartTag w:uri="urn:schemas-microsoft-com:office:smarttags" w:element="chsdate">
              <w:smartTagPr>
                <w:attr w:name="IsROCDate" w:val="False"/>
                <w:attr w:name="IsLunarDate" w:val="False"/>
                <w:attr w:name="Day" w:val="2"/>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2</w:t>
              </w:r>
              <w:r>
                <w:rPr>
                  <w:rFonts w:cs="仿宋" w:hint="eastAsia"/>
                  <w:color w:val="000000"/>
                  <w:szCs w:val="21"/>
                  <w:lang/>
                </w:rPr>
                <w:t>日</w:t>
              </w:r>
            </w:smartTag>
            <w:r>
              <w:rPr>
                <w:rFonts w:cs="仿宋"/>
                <w:color w:val="000000"/>
                <w:szCs w:val="21"/>
                <w:lang/>
              </w:rPr>
              <w:t>14:00-16:30</w:t>
            </w:r>
          </w:p>
        </w:tc>
        <w:tc>
          <w:tcPr>
            <w:tcW w:w="3284" w:type="dxa"/>
            <w:tcBorders>
              <w:top w:val="single" w:sz="4" w:space="0" w:color="auto"/>
              <w:left w:val="single" w:sz="4" w:space="0" w:color="auto"/>
              <w:bottom w:val="single" w:sz="4" w:space="0" w:color="auto"/>
              <w:right w:val="single" w:sz="4" w:space="0" w:color="auto"/>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学生活动中心多功能厅</w:t>
            </w:r>
          </w:p>
        </w:tc>
      </w:tr>
      <w:tr w:rsidR="00016BD2" w:rsidTr="00ED3A86">
        <w:trPr>
          <w:trHeight w:val="286"/>
        </w:trPr>
        <w:tc>
          <w:tcPr>
            <w:tcW w:w="1249" w:type="dxa"/>
            <w:vMerge w:val="restart"/>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长春市</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吉林大学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3"/>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3</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前卫南区排球馆</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长春理工大学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4"/>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4</w:t>
              </w:r>
              <w:r>
                <w:rPr>
                  <w:rFonts w:cs="仿宋" w:hint="eastAsia"/>
                  <w:color w:val="000000"/>
                  <w:szCs w:val="21"/>
                  <w:lang/>
                </w:rPr>
                <w:t>日</w:t>
              </w:r>
            </w:smartTag>
            <w:r>
              <w:rPr>
                <w:rFonts w:cs="仿宋"/>
                <w:color w:val="000000"/>
                <w:szCs w:val="21"/>
                <w:lang/>
              </w:rPr>
              <w:t>9:30-12:00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南校区体育馆</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东北师范大学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4"/>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4</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本部校区就业指导中心多功能厅</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长春工业大学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5"/>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5</w:t>
              </w:r>
              <w:r>
                <w:rPr>
                  <w:rFonts w:cs="仿宋" w:hint="eastAsia"/>
                  <w:color w:val="000000"/>
                  <w:szCs w:val="21"/>
                  <w:lang/>
                </w:rPr>
                <w:t>日</w:t>
              </w:r>
            </w:smartTag>
            <w:r>
              <w:rPr>
                <w:rFonts w:cs="仿宋"/>
                <w:color w:val="000000"/>
                <w:szCs w:val="21"/>
                <w:lang/>
              </w:rPr>
              <w:t>9:00-12:00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大学生活动中心一楼大厅</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吉林财经大学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5"/>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5</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净月校区体育馆</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长春工程学院</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6"/>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6</w:t>
              </w:r>
              <w:r>
                <w:rPr>
                  <w:rFonts w:cs="仿宋" w:hint="eastAsia"/>
                  <w:color w:val="000000"/>
                  <w:szCs w:val="21"/>
                  <w:lang/>
                </w:rPr>
                <w:t>日</w:t>
              </w:r>
            </w:smartTag>
            <w:r>
              <w:rPr>
                <w:rFonts w:cs="仿宋"/>
                <w:color w:val="000000"/>
                <w:szCs w:val="21"/>
                <w:lang/>
              </w:rPr>
              <w:t>9:30-12:00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西区第七教学楼</w:t>
            </w:r>
          </w:p>
        </w:tc>
      </w:tr>
      <w:tr w:rsidR="00016BD2" w:rsidTr="00ED3A86">
        <w:trPr>
          <w:trHeight w:val="286"/>
        </w:trPr>
        <w:tc>
          <w:tcPr>
            <w:tcW w:w="1249" w:type="dxa"/>
            <w:vMerge w:val="restart"/>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哈尔滨市</w:t>
            </w: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哈尔滨工业大学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7"/>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7</w:t>
              </w:r>
              <w:r>
                <w:rPr>
                  <w:rFonts w:cs="仿宋" w:hint="eastAsia"/>
                  <w:color w:val="000000"/>
                  <w:szCs w:val="21"/>
                  <w:lang/>
                </w:rPr>
                <w:t>日</w:t>
              </w:r>
            </w:smartTag>
            <w:r>
              <w:rPr>
                <w:rFonts w:cs="仿宋"/>
                <w:color w:val="000000"/>
                <w:szCs w:val="21"/>
                <w:lang/>
              </w:rPr>
              <w:t>9:30-12:00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活动中心</w:t>
            </w:r>
            <w:r>
              <w:rPr>
                <w:rFonts w:cs="仿宋"/>
                <w:color w:val="000000"/>
                <w:szCs w:val="21"/>
                <w:lang/>
              </w:rPr>
              <w:t>101</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哈尔滨工程大学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7"/>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7</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启航活动中心</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东北林业大学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8"/>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8</w:t>
              </w:r>
              <w:r>
                <w:rPr>
                  <w:rFonts w:cs="仿宋" w:hint="eastAsia"/>
                  <w:color w:val="000000"/>
                  <w:szCs w:val="21"/>
                  <w:lang/>
                </w:rPr>
                <w:t>日</w:t>
              </w:r>
            </w:smartTag>
            <w:r>
              <w:rPr>
                <w:rFonts w:cs="仿宋"/>
                <w:color w:val="000000"/>
                <w:szCs w:val="21"/>
                <w:lang/>
              </w:rPr>
              <w:t>9:30-12:00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毕业生招聘厅</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东北农业大学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8"/>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8</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音乐厅</w:t>
            </w:r>
            <w:r>
              <w:rPr>
                <w:rFonts w:cs="仿宋"/>
                <w:color w:val="000000"/>
                <w:szCs w:val="21"/>
                <w:lang/>
              </w:rPr>
              <w:t>109</w:t>
            </w:r>
            <w:r>
              <w:rPr>
                <w:rFonts w:cs="仿宋" w:hint="eastAsia"/>
                <w:color w:val="000000"/>
                <w:szCs w:val="21"/>
                <w:lang/>
              </w:rPr>
              <w:t>室</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黑龙江大学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9"/>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9</w:t>
              </w:r>
              <w:r>
                <w:rPr>
                  <w:rFonts w:cs="仿宋" w:hint="eastAsia"/>
                  <w:color w:val="000000"/>
                  <w:szCs w:val="21"/>
                  <w:lang/>
                </w:rPr>
                <w:t>日</w:t>
              </w:r>
            </w:smartTag>
            <w:r>
              <w:rPr>
                <w:rFonts w:cs="仿宋"/>
                <w:color w:val="000000"/>
                <w:szCs w:val="21"/>
                <w:lang/>
              </w:rPr>
              <w:t>9:30-12:00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大学生活动中心四楼招聘一厅</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哈尔滨理工大学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9"/>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9</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西区第一教学楼二楼平台</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哈尔滨商业大学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10"/>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10</w:t>
              </w:r>
              <w:r>
                <w:rPr>
                  <w:rFonts w:cs="仿宋" w:hint="eastAsia"/>
                  <w:color w:val="000000"/>
                  <w:szCs w:val="21"/>
                  <w:lang/>
                </w:rPr>
                <w:t>日</w:t>
              </w:r>
            </w:smartTag>
            <w:r>
              <w:rPr>
                <w:rFonts w:cs="仿宋"/>
                <w:color w:val="000000"/>
                <w:szCs w:val="21"/>
                <w:lang/>
              </w:rPr>
              <w:t>14:00-16:30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江北校区</w:t>
            </w:r>
            <w:r>
              <w:rPr>
                <w:rFonts w:cs="仿宋"/>
                <w:color w:val="000000"/>
                <w:szCs w:val="21"/>
                <w:lang/>
              </w:rPr>
              <w:t>B04</w:t>
            </w:r>
            <w:r>
              <w:rPr>
                <w:rFonts w:cs="仿宋" w:hint="eastAsia"/>
                <w:color w:val="000000"/>
                <w:szCs w:val="21"/>
                <w:lang/>
              </w:rPr>
              <w:t>号楼一楼大厅</w:t>
            </w:r>
          </w:p>
        </w:tc>
      </w:tr>
      <w:tr w:rsidR="00016BD2" w:rsidTr="00ED3A86">
        <w:trPr>
          <w:trHeight w:val="286"/>
        </w:trPr>
        <w:tc>
          <w:tcPr>
            <w:tcW w:w="1249" w:type="dxa"/>
            <w:vMerge/>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p>
        </w:tc>
        <w:tc>
          <w:tcPr>
            <w:tcW w:w="2377"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哈尔滨师范大学</w:t>
            </w:r>
          </w:p>
        </w:tc>
        <w:tc>
          <w:tcPr>
            <w:tcW w:w="2603"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smartTag w:uri="urn:schemas-microsoft-com:office:smarttags" w:element="chsdate">
              <w:smartTagPr>
                <w:attr w:name="IsROCDate" w:val="False"/>
                <w:attr w:name="IsLunarDate" w:val="False"/>
                <w:attr w:name="Day" w:val="11"/>
                <w:attr w:name="Month" w:val="11"/>
                <w:attr w:name="Year" w:val="2018"/>
              </w:smartTagPr>
              <w:r>
                <w:rPr>
                  <w:rFonts w:cs="仿宋"/>
                  <w:color w:val="000000"/>
                  <w:szCs w:val="21"/>
                  <w:lang/>
                </w:rPr>
                <w:t>11</w:t>
              </w:r>
              <w:r>
                <w:rPr>
                  <w:rFonts w:cs="仿宋" w:hint="eastAsia"/>
                  <w:color w:val="000000"/>
                  <w:szCs w:val="21"/>
                  <w:lang/>
                </w:rPr>
                <w:t>月</w:t>
              </w:r>
              <w:r>
                <w:rPr>
                  <w:rFonts w:cs="仿宋"/>
                  <w:color w:val="000000"/>
                  <w:szCs w:val="21"/>
                  <w:lang/>
                </w:rPr>
                <w:t>11</w:t>
              </w:r>
              <w:r>
                <w:rPr>
                  <w:rFonts w:cs="仿宋" w:hint="eastAsia"/>
                  <w:color w:val="000000"/>
                  <w:szCs w:val="21"/>
                  <w:lang/>
                </w:rPr>
                <w:t>日</w:t>
              </w:r>
            </w:smartTag>
            <w:r>
              <w:rPr>
                <w:rFonts w:cs="仿宋"/>
                <w:color w:val="000000"/>
                <w:szCs w:val="21"/>
                <w:lang/>
              </w:rPr>
              <w:t>9:30-12:00</w:t>
            </w:r>
          </w:p>
        </w:tc>
        <w:tc>
          <w:tcPr>
            <w:tcW w:w="3284" w:type="dxa"/>
            <w:tcBorders>
              <w:top w:val="single" w:sz="4" w:space="0" w:color="000000"/>
              <w:left w:val="single" w:sz="4" w:space="0" w:color="000000"/>
              <w:bottom w:val="single" w:sz="4" w:space="0" w:color="000000"/>
              <w:right w:val="single" w:sz="4" w:space="0" w:color="000000"/>
            </w:tcBorders>
            <w:vAlign w:val="center"/>
          </w:tcPr>
          <w:p w:rsidR="00016BD2" w:rsidRDefault="00016BD2" w:rsidP="00F519CA">
            <w:pPr>
              <w:jc w:val="center"/>
              <w:textAlignment w:val="center"/>
              <w:rPr>
                <w:rFonts w:cs="仿宋"/>
                <w:color w:val="000000"/>
                <w:szCs w:val="21"/>
                <w:lang/>
              </w:rPr>
            </w:pPr>
            <w:r>
              <w:rPr>
                <w:rFonts w:cs="仿宋" w:hint="eastAsia"/>
                <w:color w:val="000000"/>
                <w:szCs w:val="21"/>
                <w:lang/>
              </w:rPr>
              <w:t>江北校区图书馆一楼报告厅</w:t>
            </w:r>
          </w:p>
        </w:tc>
      </w:tr>
    </w:tbl>
    <w:p w:rsidR="00016BD2" w:rsidRDefault="00016BD2" w:rsidP="00505E46">
      <w:pPr>
        <w:spacing w:line="560" w:lineRule="exact"/>
        <w:rPr>
          <w:rFonts w:ascii="华文楷体" w:eastAsia="华文楷体" w:hAnsi="华文楷体"/>
          <w:color w:val="000000"/>
          <w:sz w:val="27"/>
          <w:szCs w:val="27"/>
        </w:rPr>
      </w:pPr>
      <w:r>
        <w:rPr>
          <w:rFonts w:ascii="华文楷体" w:eastAsia="华文楷体" w:hAnsi="华文楷体" w:hint="eastAsia"/>
          <w:color w:val="000000"/>
          <w:sz w:val="27"/>
          <w:szCs w:val="27"/>
        </w:rPr>
        <w:t>欢迎关注恒瑞会务官方公众微信账号</w:t>
      </w:r>
      <w:r>
        <w:rPr>
          <w:rFonts w:ascii="华文楷体" w:eastAsia="华文楷体" w:hAnsi="华文楷体"/>
          <w:color w:val="000000"/>
          <w:sz w:val="27"/>
          <w:szCs w:val="27"/>
        </w:rPr>
        <w:t>——Henry</w:t>
      </w:r>
      <w:r>
        <w:rPr>
          <w:rFonts w:ascii="华文楷体" w:eastAsia="华文楷体" w:hAnsi="华文楷体" w:hint="eastAsia"/>
          <w:color w:val="000000"/>
          <w:sz w:val="27"/>
          <w:szCs w:val="27"/>
        </w:rPr>
        <w:t>先生的就业平台，加入招聘交流</w:t>
      </w:r>
      <w:r>
        <w:rPr>
          <w:rFonts w:ascii="华文楷体" w:eastAsia="华文楷体" w:hAnsi="华文楷体"/>
          <w:color w:val="000000"/>
          <w:sz w:val="27"/>
          <w:szCs w:val="27"/>
        </w:rPr>
        <w:t>QQ</w:t>
      </w:r>
      <w:r>
        <w:rPr>
          <w:rFonts w:ascii="华文楷体" w:eastAsia="华文楷体" w:hAnsi="华文楷体" w:hint="eastAsia"/>
          <w:color w:val="000000"/>
          <w:sz w:val="27"/>
          <w:szCs w:val="27"/>
        </w:rPr>
        <w:t>群</w:t>
      </w:r>
      <w:r>
        <w:rPr>
          <w:rFonts w:ascii="华文楷体" w:eastAsia="华文楷体" w:hAnsi="华文楷体"/>
          <w:color w:val="000000"/>
          <w:sz w:val="27"/>
          <w:szCs w:val="27"/>
        </w:rPr>
        <w:t>557395868</w:t>
      </w:r>
      <w:r>
        <w:rPr>
          <w:rFonts w:ascii="华文楷体" w:eastAsia="华文楷体" w:hAnsi="华文楷体" w:hint="eastAsia"/>
          <w:color w:val="000000"/>
          <w:sz w:val="27"/>
          <w:szCs w:val="27"/>
        </w:rPr>
        <w:t>随时推送更多、更新的招聘会信息</w:t>
      </w:r>
    </w:p>
    <w:p w:rsidR="00016BD2" w:rsidRDefault="00016BD2" w:rsidP="00505E46">
      <w:pPr>
        <w:shd w:val="clear" w:color="auto" w:fill="FFFFFF"/>
        <w:spacing w:line="240" w:lineRule="atLeast"/>
        <w:rPr>
          <w:rFonts w:ascii="微软雅黑" w:eastAsia="微软雅黑"/>
          <w:color w:val="000000"/>
          <w:sz w:val="27"/>
          <w:szCs w:val="27"/>
        </w:rPr>
      </w:pPr>
      <w:r w:rsidRPr="00F003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style="width:93.75pt;height:95.25pt;visibility:visible">
            <v:imagedata r:id="rId8" o:title=""/>
          </v:shape>
        </w:pict>
      </w:r>
      <w:r>
        <w:rPr>
          <w:rFonts w:ascii="微软雅黑" w:hAnsi="微软雅黑"/>
          <w:color w:val="000000"/>
          <w:sz w:val="27"/>
          <w:szCs w:val="27"/>
        </w:rPr>
        <w:t xml:space="preserve">    </w:t>
      </w:r>
      <w:r w:rsidRPr="00F0034E">
        <w:rPr>
          <w:noProof/>
        </w:rPr>
        <w:pict>
          <v:shape id="图片 3" o:spid="_x0000_i1026" type="#_x0000_t75" style="width:183.75pt;height:46.5pt;visibility:visible">
            <v:imagedata r:id="rId9" o:title=""/>
          </v:shape>
        </w:pict>
      </w:r>
    </w:p>
    <w:p w:rsidR="00016BD2" w:rsidRDefault="00016BD2" w:rsidP="00505E46">
      <w:pPr>
        <w:shd w:val="clear" w:color="auto" w:fill="FFFFFF"/>
        <w:spacing w:line="240" w:lineRule="atLeast"/>
        <w:rPr>
          <w:rFonts w:ascii="微软雅黑" w:eastAsia="微软雅黑"/>
          <w:color w:val="000000"/>
          <w:sz w:val="30"/>
          <w:szCs w:val="30"/>
        </w:rPr>
      </w:pPr>
      <w:r w:rsidRPr="00A85D13">
        <w:rPr>
          <w:rFonts w:ascii="微软雅黑" w:eastAsia="微软雅黑"/>
          <w:noProof/>
          <w:color w:val="000000"/>
          <w:sz w:val="27"/>
          <w:szCs w:val="27"/>
        </w:rPr>
        <w:pict>
          <v:shape id="图片 1" o:spid="_x0000_i1027" type="#_x0000_t75" alt="说明: C:\Users\ADMINI~1.PC-\AppData\Local\Temp\WeChat Files\6672395368863216.jpg" style="width:95.25pt;height:93.75pt;visibility:visible">
            <v:imagedata r:id="rId10" o:title=""/>
          </v:shape>
        </w:pict>
      </w:r>
      <w:r>
        <w:rPr>
          <w:rFonts w:ascii="微软雅黑" w:hAnsi="微软雅黑"/>
          <w:color w:val="000000"/>
          <w:sz w:val="27"/>
          <w:szCs w:val="27"/>
        </w:rPr>
        <w:t xml:space="preserve">    </w:t>
      </w:r>
      <w:r w:rsidRPr="00F0034E">
        <w:rPr>
          <w:noProof/>
        </w:rPr>
        <w:pict>
          <v:shape id="图片 7" o:spid="_x0000_i1028" type="#_x0000_t75" style="width:186pt;height:44.25pt;visibility:visible">
            <v:imagedata r:id="rId11" o:title=""/>
          </v:shape>
        </w:pict>
      </w:r>
    </w:p>
    <w:p w:rsidR="00016BD2" w:rsidRDefault="00016BD2" w:rsidP="00505E46">
      <w:r>
        <w:rPr>
          <w:rFonts w:hint="eastAsia"/>
        </w:rPr>
        <w:t xml:space="preserve">　　</w:t>
      </w:r>
      <w:r>
        <w:t xml:space="preserve"> </w:t>
      </w:r>
    </w:p>
    <w:tbl>
      <w:tblPr>
        <w:tblW w:w="14050" w:type="dxa"/>
        <w:jc w:val="center"/>
        <w:tblLook w:val="00A0"/>
      </w:tblPr>
      <w:tblGrid>
        <w:gridCol w:w="3643"/>
        <w:gridCol w:w="3042"/>
        <w:gridCol w:w="7365"/>
      </w:tblGrid>
      <w:tr w:rsidR="00016BD2" w:rsidTr="00EF5158">
        <w:trPr>
          <w:trHeight w:val="1200"/>
          <w:jc w:val="center"/>
        </w:trPr>
        <w:tc>
          <w:tcPr>
            <w:tcW w:w="14050" w:type="dxa"/>
            <w:gridSpan w:val="3"/>
            <w:tcBorders>
              <w:top w:val="single" w:sz="4" w:space="0" w:color="auto"/>
              <w:left w:val="single" w:sz="4" w:space="0" w:color="auto"/>
              <w:bottom w:val="single" w:sz="4" w:space="0" w:color="auto"/>
              <w:right w:val="single" w:sz="4" w:space="0" w:color="auto"/>
            </w:tcBorders>
            <w:shd w:val="clear" w:color="000000" w:fill="FF0000"/>
            <w:vAlign w:val="center"/>
          </w:tcPr>
          <w:p w:rsidR="00016BD2" w:rsidRDefault="00016BD2">
            <w:pPr>
              <w:jc w:val="center"/>
              <w:rPr>
                <w:b/>
                <w:bCs/>
                <w:color w:val="000000"/>
                <w:sz w:val="48"/>
                <w:szCs w:val="48"/>
              </w:rPr>
            </w:pPr>
            <w:r>
              <w:rPr>
                <w:b/>
                <w:bCs/>
                <w:color w:val="000000"/>
                <w:sz w:val="48"/>
                <w:szCs w:val="48"/>
              </w:rPr>
              <w:t>2018</w:t>
            </w:r>
            <w:r>
              <w:rPr>
                <w:rFonts w:hint="eastAsia"/>
                <w:b/>
                <w:bCs/>
                <w:color w:val="000000"/>
                <w:sz w:val="48"/>
                <w:szCs w:val="48"/>
              </w:rPr>
              <w:t>年秋季全国高校巡回专场招聘会参会企业</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天津三安光电有限公司</w:t>
            </w:r>
          </w:p>
        </w:tc>
      </w:tr>
      <w:tr w:rsidR="00016BD2" w:rsidTr="00EF5158">
        <w:trPr>
          <w:trHeight w:val="2685"/>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三安光电股份有限公司</w:t>
            </w:r>
            <w:r>
              <w:rPr>
                <w:color w:val="000000"/>
                <w:sz w:val="22"/>
                <w:szCs w:val="22"/>
              </w:rPr>
              <w:t>(</w:t>
            </w:r>
            <w:r>
              <w:rPr>
                <w:rFonts w:hint="eastAsia"/>
                <w:color w:val="000000"/>
                <w:sz w:val="22"/>
                <w:szCs w:val="22"/>
              </w:rPr>
              <w:t>股票代码</w:t>
            </w:r>
            <w:r>
              <w:rPr>
                <w:color w:val="000000"/>
                <w:sz w:val="22"/>
                <w:szCs w:val="22"/>
              </w:rPr>
              <w:t>:600703)</w:t>
            </w:r>
            <w:r>
              <w:rPr>
                <w:rFonts w:hint="eastAsia"/>
                <w:color w:val="000000"/>
                <w:sz w:val="22"/>
                <w:szCs w:val="22"/>
              </w:rPr>
              <w:t>是目前国内成立最早、规模最大、品质最好的全色系超高亮度</w:t>
            </w:r>
            <w:r>
              <w:rPr>
                <w:color w:val="000000"/>
                <w:sz w:val="22"/>
                <w:szCs w:val="22"/>
              </w:rPr>
              <w:t>LED</w:t>
            </w:r>
            <w:r>
              <w:rPr>
                <w:rFonts w:hint="eastAsia"/>
                <w:color w:val="000000"/>
                <w:sz w:val="22"/>
                <w:szCs w:val="22"/>
              </w:rPr>
              <w:t>外延片、芯片及化合物太阳能电池的产业化生产基地。公司拥有由美国、台湾和国内光电技术顶尖人才组成的高素质研发团队，研发能力和产品性能指标居国际先进水平。是国家发改委批准的“国家高技术产业化示范工程”、国家科技部及信息产业部认定的“半导体照明工程龙头企业”、航天航空部确认的“战略合作伙伴”。到目前为止，公司已申请及获得近</w:t>
            </w:r>
            <w:r>
              <w:rPr>
                <w:color w:val="000000"/>
                <w:sz w:val="22"/>
                <w:szCs w:val="22"/>
              </w:rPr>
              <w:t>200</w:t>
            </w:r>
            <w:r>
              <w:rPr>
                <w:rFonts w:hint="eastAsia"/>
                <w:color w:val="000000"/>
                <w:sz w:val="22"/>
                <w:szCs w:val="22"/>
              </w:rPr>
              <w:t>项发明专利及专有技术。</w:t>
            </w:r>
            <w:r>
              <w:rPr>
                <w:color w:val="000000"/>
                <w:sz w:val="22"/>
                <w:szCs w:val="22"/>
              </w:rPr>
              <w:t>2006</w:t>
            </w:r>
            <w:r>
              <w:rPr>
                <w:rFonts w:hint="eastAsia"/>
                <w:color w:val="000000"/>
                <w:sz w:val="22"/>
                <w:szCs w:val="22"/>
              </w:rPr>
              <w:t>年被国家人事部批准设立博士后科研工作站。</w:t>
            </w:r>
            <w:r>
              <w:rPr>
                <w:color w:val="000000"/>
                <w:sz w:val="22"/>
                <w:szCs w:val="22"/>
              </w:rPr>
              <w:t>2008</w:t>
            </w:r>
            <w:r>
              <w:rPr>
                <w:rFonts w:hint="eastAsia"/>
                <w:color w:val="000000"/>
                <w:sz w:val="22"/>
                <w:szCs w:val="22"/>
              </w:rPr>
              <w:t>被认定为国家级企业技术中心。</w:t>
            </w:r>
            <w:r>
              <w:rPr>
                <w:color w:val="000000"/>
                <w:sz w:val="22"/>
                <w:szCs w:val="22"/>
              </w:rPr>
              <w:br/>
              <w:t xml:space="preserve">    </w:t>
            </w:r>
            <w:r>
              <w:rPr>
                <w:rFonts w:hint="eastAsia"/>
                <w:color w:val="000000"/>
                <w:sz w:val="22"/>
                <w:szCs w:val="22"/>
              </w:rPr>
              <w:t>天津三安光电有限公司（以下简称天津三安）是三安光电股份有限公司的全资子公司，</w:t>
            </w:r>
            <w:r>
              <w:rPr>
                <w:color w:val="000000"/>
                <w:sz w:val="22"/>
                <w:szCs w:val="22"/>
              </w:rPr>
              <w:t>2008</w:t>
            </w:r>
            <w:r>
              <w:rPr>
                <w:rFonts w:hint="eastAsia"/>
                <w:color w:val="000000"/>
                <w:sz w:val="22"/>
                <w:szCs w:val="22"/>
              </w:rPr>
              <w:t>年</w:t>
            </w:r>
            <w:r>
              <w:rPr>
                <w:color w:val="000000"/>
                <w:sz w:val="22"/>
                <w:szCs w:val="22"/>
              </w:rPr>
              <w:t>12</w:t>
            </w:r>
            <w:r>
              <w:rPr>
                <w:rFonts w:hint="eastAsia"/>
                <w:color w:val="000000"/>
                <w:sz w:val="22"/>
                <w:szCs w:val="22"/>
              </w:rPr>
              <w:t>月注册成立，注册资本金</w:t>
            </w:r>
            <w:r>
              <w:rPr>
                <w:color w:val="000000"/>
                <w:sz w:val="22"/>
                <w:szCs w:val="22"/>
              </w:rPr>
              <w:t>6</w:t>
            </w:r>
            <w:r>
              <w:rPr>
                <w:rFonts w:hint="eastAsia"/>
                <w:color w:val="000000"/>
                <w:sz w:val="22"/>
                <w:szCs w:val="22"/>
              </w:rPr>
              <w:t>亿元人民币</w:t>
            </w:r>
            <w:r>
              <w:rPr>
                <w:color w:val="000000"/>
                <w:sz w:val="22"/>
                <w:szCs w:val="22"/>
              </w:rPr>
              <w:t xml:space="preserve">, </w:t>
            </w:r>
            <w:r>
              <w:rPr>
                <w:rFonts w:hint="eastAsia"/>
                <w:color w:val="000000"/>
                <w:sz w:val="22"/>
                <w:szCs w:val="22"/>
              </w:rPr>
              <w:t>专业从事半导体</w:t>
            </w:r>
            <w:r>
              <w:rPr>
                <w:color w:val="000000"/>
                <w:sz w:val="22"/>
                <w:szCs w:val="22"/>
              </w:rPr>
              <w:t>LED</w:t>
            </w:r>
            <w:r>
              <w:rPr>
                <w:rFonts w:hint="eastAsia"/>
                <w:color w:val="000000"/>
                <w:sz w:val="22"/>
                <w:szCs w:val="22"/>
              </w:rPr>
              <w:t>外延片、芯片、太阳能外延片、芯片和应用产品的研发与生产。</w:t>
            </w:r>
            <w:r>
              <w:rPr>
                <w:color w:val="000000"/>
                <w:sz w:val="22"/>
                <w:szCs w:val="22"/>
              </w:rPr>
              <w:br/>
              <w:t xml:space="preserve">    </w:t>
            </w:r>
            <w:r>
              <w:rPr>
                <w:rFonts w:hint="eastAsia"/>
                <w:color w:val="000000"/>
                <w:sz w:val="22"/>
                <w:szCs w:val="22"/>
              </w:rPr>
              <w:t>三安光电于</w:t>
            </w:r>
            <w:r>
              <w:rPr>
                <w:color w:val="000000"/>
                <w:sz w:val="22"/>
                <w:szCs w:val="22"/>
              </w:rPr>
              <w:t>2019</w:t>
            </w:r>
            <w:r>
              <w:rPr>
                <w:rFonts w:hint="eastAsia"/>
                <w:color w:val="000000"/>
                <w:sz w:val="22"/>
                <w:szCs w:val="22"/>
              </w:rPr>
              <w:t>年面向全国各大高校进行招聘。公司地点：天津、厦门。</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研发工程师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微电子、半导体、凝聚态物理</w:t>
            </w:r>
          </w:p>
        </w:tc>
      </w:tr>
      <w:tr w:rsidR="00016BD2" w:rsidTr="00EF5158">
        <w:trPr>
          <w:trHeight w:val="60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工艺工程师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微电子、半导体、电子科学与技术、材料学、物理学、光电子学、高分子学等专业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生产工程师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不限</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设备工程师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机械、机电、电气等理工科专业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品管工程师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不限</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tianjinhr@sanan-e.com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天津市华苑产业园区海泰南道</w:t>
            </w:r>
            <w:r>
              <w:rPr>
                <w:color w:val="000000"/>
                <w:sz w:val="22"/>
                <w:szCs w:val="22"/>
              </w:rPr>
              <w:t>20</w:t>
            </w:r>
            <w:r>
              <w:rPr>
                <w:rFonts w:hint="eastAsia"/>
                <w:color w:val="000000"/>
                <w:sz w:val="22"/>
                <w:szCs w:val="22"/>
              </w:rPr>
              <w:t>号</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北京新光凯乐汽车冷成型件股份有限公司</w:t>
            </w:r>
          </w:p>
        </w:tc>
      </w:tr>
      <w:tr w:rsidR="00016BD2" w:rsidTr="00EF5158">
        <w:trPr>
          <w:trHeight w:val="3045"/>
          <w:jc w:val="center"/>
        </w:trPr>
        <w:tc>
          <w:tcPr>
            <w:tcW w:w="14050" w:type="dxa"/>
            <w:gridSpan w:val="3"/>
            <w:tcBorders>
              <w:top w:val="single" w:sz="4" w:space="0" w:color="auto"/>
              <w:left w:val="single" w:sz="4" w:space="0" w:color="auto"/>
              <w:bottom w:val="single" w:sz="4" w:space="0" w:color="auto"/>
              <w:right w:val="single" w:sz="4" w:space="0" w:color="000000"/>
            </w:tcBorders>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北京新光凯乐（</w:t>
            </w:r>
            <w:r>
              <w:rPr>
                <w:color w:val="000000"/>
                <w:sz w:val="22"/>
                <w:szCs w:val="22"/>
              </w:rPr>
              <w:t>SINGU KELLER</w:t>
            </w:r>
            <w:r>
              <w:rPr>
                <w:rFonts w:hint="eastAsia"/>
                <w:color w:val="000000"/>
                <w:sz w:val="22"/>
                <w:szCs w:val="22"/>
              </w:rPr>
              <w:t>）汽车冷成型件股份有限公司初创于</w:t>
            </w:r>
            <w:r>
              <w:rPr>
                <w:color w:val="000000"/>
                <w:sz w:val="22"/>
                <w:szCs w:val="22"/>
              </w:rPr>
              <w:t>2004</w:t>
            </w:r>
            <w:r>
              <w:rPr>
                <w:rFonts w:hint="eastAsia"/>
                <w:color w:val="000000"/>
                <w:sz w:val="22"/>
                <w:szCs w:val="22"/>
              </w:rPr>
              <w:t>年，是一家中德合资的混合所有制股份制企业。公司专业开发、生产汽车冷成型件。公司荣获国家高新技术企业、中关村高新技术企业、中关村</w:t>
            </w:r>
            <w:r>
              <w:rPr>
                <w:color w:val="000000"/>
                <w:sz w:val="22"/>
                <w:szCs w:val="22"/>
              </w:rPr>
              <w:t>TOP100</w:t>
            </w:r>
            <w:r>
              <w:rPr>
                <w:rFonts w:hint="eastAsia"/>
                <w:color w:val="000000"/>
                <w:sz w:val="22"/>
                <w:szCs w:val="22"/>
              </w:rPr>
              <w:t>高成长企业、荣获北京市专利示范企业称号，是北京市企业研发机构。德国股东</w:t>
            </w:r>
            <w:r>
              <w:rPr>
                <w:color w:val="000000"/>
                <w:sz w:val="22"/>
                <w:szCs w:val="22"/>
              </w:rPr>
              <w:t>A&amp;E KELLER</w:t>
            </w:r>
            <w:r>
              <w:rPr>
                <w:rFonts w:hint="eastAsia"/>
                <w:color w:val="000000"/>
                <w:sz w:val="22"/>
                <w:szCs w:val="22"/>
              </w:rPr>
              <w:t>公司拥有</w:t>
            </w:r>
            <w:r>
              <w:rPr>
                <w:color w:val="000000"/>
                <w:sz w:val="22"/>
                <w:szCs w:val="22"/>
              </w:rPr>
              <w:t>100</w:t>
            </w:r>
            <w:r>
              <w:rPr>
                <w:rFonts w:hint="eastAsia"/>
                <w:color w:val="000000"/>
                <w:sz w:val="22"/>
                <w:szCs w:val="22"/>
              </w:rPr>
              <w:t>年的冷成型加工技术，在国际汽车工业冷成型件的设计、开发、制造方面一直处于领先地位。中国股东之一，邢台钢铁有限责任公司始建于</w:t>
            </w:r>
            <w:r>
              <w:rPr>
                <w:color w:val="000000"/>
                <w:sz w:val="22"/>
                <w:szCs w:val="22"/>
              </w:rPr>
              <w:t>1958</w:t>
            </w:r>
            <w:r>
              <w:rPr>
                <w:rFonts w:hint="eastAsia"/>
                <w:color w:val="000000"/>
                <w:sz w:val="22"/>
                <w:szCs w:val="22"/>
              </w:rPr>
              <w:t>年，是全国制造业</w:t>
            </w:r>
            <w:r>
              <w:rPr>
                <w:color w:val="000000"/>
                <w:sz w:val="22"/>
                <w:szCs w:val="22"/>
              </w:rPr>
              <w:t>500</w:t>
            </w:r>
            <w:r>
              <w:rPr>
                <w:rFonts w:hint="eastAsia"/>
                <w:color w:val="000000"/>
                <w:sz w:val="22"/>
                <w:szCs w:val="22"/>
              </w:rPr>
              <w:t>强企业，是全国最大、品种最全的特钢线材专业化制造企业和线材深加工产业生产基地。</w:t>
            </w:r>
            <w:r>
              <w:rPr>
                <w:color w:val="000000"/>
                <w:sz w:val="22"/>
                <w:szCs w:val="22"/>
              </w:rPr>
              <w:br/>
              <w:t xml:space="preserve">    </w:t>
            </w:r>
            <w:r>
              <w:rPr>
                <w:rFonts w:hint="eastAsia"/>
                <w:color w:val="000000"/>
                <w:sz w:val="22"/>
                <w:szCs w:val="22"/>
              </w:rPr>
              <w:t>北京新光凯乐汽车冷成型件股份有限公司传承了</w:t>
            </w:r>
            <w:r>
              <w:rPr>
                <w:color w:val="000000"/>
                <w:sz w:val="22"/>
                <w:szCs w:val="22"/>
              </w:rPr>
              <w:t>A&amp;E KELLER</w:t>
            </w:r>
            <w:r>
              <w:rPr>
                <w:rFonts w:hint="eastAsia"/>
                <w:color w:val="000000"/>
                <w:sz w:val="22"/>
                <w:szCs w:val="22"/>
              </w:rPr>
              <w:t>公司雄厚的技术实力和邢台钢铁雄厚的钢材研发专业实力并与中国市场相结合，使用世界上先进的欧洲</w:t>
            </w:r>
            <w:r>
              <w:rPr>
                <w:color w:val="000000"/>
                <w:sz w:val="22"/>
                <w:szCs w:val="22"/>
              </w:rPr>
              <w:t>6</w:t>
            </w:r>
            <w:r>
              <w:rPr>
                <w:rFonts w:hint="eastAsia"/>
                <w:color w:val="000000"/>
                <w:sz w:val="22"/>
                <w:szCs w:val="22"/>
              </w:rPr>
              <w:t>工位冷成型加工设备，面向汽车工业提供高档次冷成型金属零部件、安全件、异型件，为汽车行业提供高质量、替代进口、轻量化的解决方案，并致力于汽车行业节能减排的发展。新光凯乐的客户包括：奔驰、宝马、奥迪、大众、沃尔沃、通用、福特、菲亚特克莱斯勒、标致雪铁龙、丰田、本田、日产、马自达、铃木、现代、起亚、长城、比亚迪等国内外知名汽车一级和二级制造商。</w:t>
            </w:r>
          </w:p>
        </w:tc>
      </w:tr>
      <w:tr w:rsidR="00016BD2" w:rsidTr="00EF5158">
        <w:trPr>
          <w:trHeight w:val="402"/>
          <w:jc w:val="center"/>
        </w:trPr>
        <w:tc>
          <w:tcPr>
            <w:tcW w:w="3643" w:type="dxa"/>
            <w:tcBorders>
              <w:top w:val="nil"/>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nil"/>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nil"/>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供应商管理工程师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机械类</w:t>
            </w:r>
            <w:r>
              <w:rPr>
                <w:color w:val="000000"/>
                <w:sz w:val="22"/>
                <w:szCs w:val="22"/>
              </w:rPr>
              <w:t>\</w:t>
            </w:r>
            <w:r>
              <w:rPr>
                <w:rFonts w:hint="eastAsia"/>
                <w:color w:val="000000"/>
                <w:sz w:val="22"/>
                <w:szCs w:val="22"/>
              </w:rPr>
              <w:t>材料类专业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机械设计工程师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机械类</w:t>
            </w:r>
            <w:r>
              <w:rPr>
                <w:color w:val="000000"/>
                <w:sz w:val="22"/>
                <w:szCs w:val="22"/>
              </w:rPr>
              <w:t xml:space="preserve"> </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技术销售工程师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w:t>
            </w:r>
            <w:r>
              <w:rPr>
                <w:color w:val="000000"/>
                <w:sz w:val="22"/>
                <w:szCs w:val="22"/>
              </w:rPr>
              <w:t>\</w:t>
            </w:r>
            <w:r>
              <w:rPr>
                <w:rFonts w:hint="eastAsia"/>
                <w:color w:val="000000"/>
                <w:sz w:val="22"/>
                <w:szCs w:val="22"/>
              </w:rPr>
              <w:t>材料</w:t>
            </w:r>
            <w:r>
              <w:rPr>
                <w:color w:val="000000"/>
                <w:sz w:val="22"/>
                <w:szCs w:val="22"/>
              </w:rPr>
              <w:t>\</w:t>
            </w:r>
            <w:r>
              <w:rPr>
                <w:rFonts w:hint="eastAsia"/>
                <w:color w:val="000000"/>
                <w:sz w:val="22"/>
                <w:szCs w:val="22"/>
              </w:rPr>
              <w:t>经济日语类专业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质量工程师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质量</w:t>
            </w:r>
            <w:r>
              <w:rPr>
                <w:color w:val="000000"/>
                <w:sz w:val="22"/>
                <w:szCs w:val="22"/>
              </w:rPr>
              <w:t>\</w:t>
            </w:r>
            <w:r>
              <w:rPr>
                <w:rFonts w:hint="eastAsia"/>
                <w:color w:val="000000"/>
                <w:sz w:val="22"/>
                <w:szCs w:val="22"/>
              </w:rPr>
              <w:t>管理机械</w:t>
            </w:r>
            <w:r>
              <w:rPr>
                <w:color w:val="000000"/>
                <w:sz w:val="22"/>
                <w:szCs w:val="22"/>
              </w:rPr>
              <w:t>\</w:t>
            </w:r>
            <w:r>
              <w:rPr>
                <w:rFonts w:hint="eastAsia"/>
                <w:color w:val="000000"/>
                <w:sz w:val="22"/>
                <w:szCs w:val="22"/>
              </w:rPr>
              <w:t>材料类专业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生产工艺工程师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机械类</w:t>
            </w:r>
            <w:r>
              <w:rPr>
                <w:color w:val="000000"/>
                <w:sz w:val="22"/>
                <w:szCs w:val="22"/>
              </w:rPr>
              <w:t>\</w:t>
            </w:r>
            <w:r>
              <w:rPr>
                <w:rFonts w:hint="eastAsia"/>
                <w:color w:val="000000"/>
                <w:sz w:val="22"/>
                <w:szCs w:val="22"/>
              </w:rPr>
              <w:t>金属材料类专业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行政人事专员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人力资源</w:t>
            </w:r>
            <w:r>
              <w:rPr>
                <w:color w:val="000000"/>
                <w:sz w:val="22"/>
                <w:szCs w:val="22"/>
              </w:rPr>
              <w:t>/</w:t>
            </w:r>
            <w:r>
              <w:rPr>
                <w:rFonts w:hint="eastAsia"/>
                <w:color w:val="000000"/>
                <w:sz w:val="22"/>
                <w:szCs w:val="22"/>
              </w:rPr>
              <w:t>工商管理</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会计</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财务管理</w:t>
            </w:r>
            <w:r>
              <w:rPr>
                <w:color w:val="000000"/>
                <w:sz w:val="22"/>
                <w:szCs w:val="22"/>
              </w:rPr>
              <w:t>/</w:t>
            </w:r>
            <w:r>
              <w:rPr>
                <w:rFonts w:hint="eastAsia"/>
                <w:color w:val="000000"/>
                <w:sz w:val="22"/>
                <w:szCs w:val="22"/>
              </w:rPr>
              <w:t>会计学</w:t>
            </w:r>
            <w:r>
              <w:rPr>
                <w:color w:val="000000"/>
                <w:sz w:val="22"/>
                <w:szCs w:val="22"/>
              </w:rPr>
              <w:t>/</w:t>
            </w:r>
            <w:r>
              <w:rPr>
                <w:rFonts w:hint="eastAsia"/>
                <w:color w:val="000000"/>
                <w:sz w:val="22"/>
                <w:szCs w:val="22"/>
              </w:rPr>
              <w:t>资产评估与管理</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实习生</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20</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专业不限；英语四级</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Wzy@singukeller.com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noWrap/>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北京通州区中关村科技园区金桥科技产业基地环科中路</w:t>
            </w:r>
            <w:r>
              <w:rPr>
                <w:color w:val="000000"/>
                <w:sz w:val="22"/>
                <w:szCs w:val="22"/>
              </w:rPr>
              <w:t>12</w:t>
            </w:r>
            <w:r>
              <w:rPr>
                <w:rFonts w:hint="eastAsia"/>
                <w:color w:val="000000"/>
                <w:sz w:val="22"/>
                <w:szCs w:val="22"/>
              </w:rPr>
              <w:t>号</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上海图正信息科技股份有限公司</w:t>
            </w:r>
          </w:p>
        </w:tc>
      </w:tr>
      <w:tr w:rsidR="00016BD2" w:rsidTr="00EF5158">
        <w:trPr>
          <w:trHeight w:val="2715"/>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上海图正信息科技股份有限公司是全球领先的生物识别科技公司。总部在上海，目前在北京、深圳、西安、宁波、香港、无锡等地建立了分支机构。凭借先进的指纹半导体传感器、指纹算法技术、指纹算法芯片产品，已在指纹</w:t>
            </w:r>
            <w:r>
              <w:rPr>
                <w:color w:val="000000"/>
                <w:sz w:val="22"/>
                <w:szCs w:val="22"/>
              </w:rPr>
              <w:t>C</w:t>
            </w:r>
            <w:r>
              <w:rPr>
                <w:rFonts w:hint="eastAsia"/>
                <w:color w:val="000000"/>
                <w:sz w:val="22"/>
                <w:szCs w:val="22"/>
              </w:rPr>
              <w:t>设计、算法、行业</w:t>
            </w:r>
            <w:r>
              <w:rPr>
                <w:color w:val="000000"/>
                <w:sz w:val="22"/>
                <w:szCs w:val="22"/>
              </w:rPr>
              <w:t>/</w:t>
            </w:r>
            <w:r>
              <w:rPr>
                <w:rFonts w:hint="eastAsia"/>
                <w:color w:val="000000"/>
                <w:sz w:val="22"/>
                <w:szCs w:val="22"/>
              </w:rPr>
              <w:t>系统应用方面积累了丰富的经验，在相关领域拥有多项自主知识产权和专有技术。</w:t>
            </w:r>
            <w:r>
              <w:rPr>
                <w:color w:val="000000"/>
                <w:sz w:val="22"/>
                <w:szCs w:val="22"/>
              </w:rPr>
              <w:t>2015</w:t>
            </w:r>
            <w:r>
              <w:rPr>
                <w:rFonts w:hint="eastAsia"/>
                <w:color w:val="000000"/>
                <w:sz w:val="22"/>
                <w:szCs w:val="22"/>
              </w:rPr>
              <w:t>年</w:t>
            </w:r>
            <w:r>
              <w:rPr>
                <w:color w:val="000000"/>
                <w:sz w:val="22"/>
                <w:szCs w:val="22"/>
              </w:rPr>
              <w:t>BIOSEC</w:t>
            </w:r>
            <w:r>
              <w:rPr>
                <w:rFonts w:hint="eastAsia"/>
                <w:color w:val="000000"/>
                <w:sz w:val="22"/>
                <w:szCs w:val="22"/>
              </w:rPr>
              <w:t>被中国经济观察报评为中国</w:t>
            </w:r>
            <w:r>
              <w:rPr>
                <w:color w:val="000000"/>
                <w:sz w:val="22"/>
                <w:szCs w:val="22"/>
              </w:rPr>
              <w:t>50</w:t>
            </w:r>
            <w:r>
              <w:rPr>
                <w:rFonts w:hint="eastAsia"/>
                <w:color w:val="000000"/>
                <w:sz w:val="22"/>
                <w:szCs w:val="22"/>
              </w:rPr>
              <w:t>家“花蕾”企业荣誉称号，</w:t>
            </w:r>
            <w:r>
              <w:rPr>
                <w:color w:val="000000"/>
                <w:sz w:val="22"/>
                <w:szCs w:val="22"/>
              </w:rPr>
              <w:t>2016</w:t>
            </w:r>
            <w:r>
              <w:rPr>
                <w:rFonts w:hint="eastAsia"/>
                <w:color w:val="000000"/>
                <w:sz w:val="22"/>
                <w:szCs w:val="22"/>
              </w:rPr>
              <w:t>年被南极圈评为中国</w:t>
            </w:r>
            <w:r>
              <w:rPr>
                <w:color w:val="000000"/>
                <w:sz w:val="22"/>
                <w:szCs w:val="22"/>
              </w:rPr>
              <w:t>100</w:t>
            </w:r>
            <w:r>
              <w:rPr>
                <w:rFonts w:hint="eastAsia"/>
                <w:color w:val="000000"/>
                <w:sz w:val="22"/>
                <w:szCs w:val="22"/>
              </w:rPr>
              <w:t>家“最佳雇主”荣誉称号。</w:t>
            </w:r>
            <w:r>
              <w:rPr>
                <w:color w:val="000000"/>
                <w:sz w:val="22"/>
                <w:szCs w:val="22"/>
              </w:rPr>
              <w:t>2016</w:t>
            </w:r>
            <w:r>
              <w:rPr>
                <w:rFonts w:hint="eastAsia"/>
                <w:color w:val="000000"/>
                <w:sz w:val="22"/>
                <w:szCs w:val="22"/>
              </w:rPr>
              <w:t>年贝尔赛克将正式进入移动设备、物联网应用市场，让更多的用户使用到我们的产品，让</w:t>
            </w:r>
            <w:r>
              <w:rPr>
                <w:color w:val="000000"/>
                <w:sz w:val="22"/>
                <w:szCs w:val="22"/>
              </w:rPr>
              <w:t>BIOSEC</w:t>
            </w:r>
            <w:r>
              <w:rPr>
                <w:rFonts w:hint="eastAsia"/>
                <w:color w:val="000000"/>
                <w:sz w:val="22"/>
                <w:szCs w:val="22"/>
              </w:rPr>
              <w:t>更好的为人们的安全提供保护。</w:t>
            </w:r>
            <w:r>
              <w:rPr>
                <w:color w:val="000000"/>
                <w:sz w:val="22"/>
                <w:szCs w:val="22"/>
              </w:rPr>
              <w:t xml:space="preserve"> </w:t>
            </w:r>
            <w:r>
              <w:rPr>
                <w:color w:val="000000"/>
                <w:sz w:val="22"/>
                <w:szCs w:val="22"/>
              </w:rPr>
              <w:br/>
              <w:t xml:space="preserve">    </w:t>
            </w:r>
            <w:r>
              <w:rPr>
                <w:rFonts w:hint="eastAsia"/>
                <w:color w:val="000000"/>
                <w:sz w:val="22"/>
                <w:szCs w:val="22"/>
              </w:rPr>
              <w:t>图正（无锡）研究院有限公司是上海图正信息科技股份有限公司下属子公司，是西工大的研究生联合培养基地、西工大本科生实习基地。现就图正（无锡）研究院待招岗位发布如下：</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嵌入式软件工程师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电子、计算机相关（本科及以上）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嵌入式硬件工程师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电子、微电子、自动化（本科及以上）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算法工程师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数学、物理相关（本科及以上）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技术支持工程师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电气、微电子、自动化（本科及以上）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产品工程师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机电、电子信息相关（本科及以上）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FAE/</w:t>
            </w:r>
            <w:r>
              <w:rPr>
                <w:rFonts w:hint="eastAsia"/>
                <w:color w:val="000000"/>
                <w:sz w:val="22"/>
                <w:szCs w:val="22"/>
              </w:rPr>
              <w:t>技术支持工程师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电气、微电子、自动化（本科及以上）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客户运营部</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不限（本科及以上）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销售工程师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电子相关（专科及以上）</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财务部</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财务、会计（本科</w:t>
            </w:r>
            <w:r>
              <w:rPr>
                <w:color w:val="000000"/>
                <w:sz w:val="22"/>
                <w:szCs w:val="22"/>
              </w:rPr>
              <w:t>/</w:t>
            </w:r>
            <w:r>
              <w:rPr>
                <w:rFonts w:hint="eastAsia"/>
                <w:color w:val="000000"/>
                <w:sz w:val="22"/>
                <w:szCs w:val="22"/>
              </w:rPr>
              <w:t>研究生）</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法律合规部</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法律、审计（本科</w:t>
            </w:r>
            <w:r>
              <w:rPr>
                <w:color w:val="000000"/>
                <w:sz w:val="22"/>
                <w:szCs w:val="22"/>
              </w:rPr>
              <w:t>/</w:t>
            </w:r>
            <w:r>
              <w:rPr>
                <w:rFonts w:hint="eastAsia"/>
                <w:color w:val="000000"/>
                <w:sz w:val="22"/>
                <w:szCs w:val="22"/>
              </w:rPr>
              <w:t>研究生）</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人力资源部</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人力资源（本科</w:t>
            </w:r>
            <w:r>
              <w:rPr>
                <w:color w:val="000000"/>
                <w:sz w:val="22"/>
                <w:szCs w:val="22"/>
              </w:rPr>
              <w:t>/</w:t>
            </w:r>
            <w:r>
              <w:rPr>
                <w:rFonts w:hint="eastAsia"/>
                <w:color w:val="000000"/>
                <w:sz w:val="22"/>
                <w:szCs w:val="22"/>
              </w:rPr>
              <w:t>研究生）</w:t>
            </w:r>
          </w:p>
        </w:tc>
      </w:tr>
      <w:tr w:rsidR="00016BD2" w:rsidTr="00EF5158">
        <w:trPr>
          <w:trHeight w:val="540"/>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yangxiao@biosec.com.cn.</w:t>
            </w:r>
            <w:r>
              <w:rPr>
                <w:color w:val="000000"/>
                <w:sz w:val="22"/>
                <w:szCs w:val="22"/>
              </w:rPr>
              <w:br/>
              <w:t>gaofengyun@biosec.com.cn</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锡山区锡东新城商务区丹山路</w:t>
            </w:r>
            <w:r>
              <w:rPr>
                <w:color w:val="000000"/>
                <w:sz w:val="22"/>
                <w:szCs w:val="22"/>
              </w:rPr>
              <w:t>78</w:t>
            </w:r>
            <w:r>
              <w:rPr>
                <w:rFonts w:hint="eastAsia"/>
                <w:color w:val="000000"/>
                <w:sz w:val="22"/>
                <w:szCs w:val="22"/>
              </w:rPr>
              <w:t>号</w:t>
            </w:r>
            <w:r>
              <w:rPr>
                <w:color w:val="000000"/>
                <w:sz w:val="22"/>
                <w:szCs w:val="22"/>
              </w:rPr>
              <w:t>A</w:t>
            </w:r>
            <w:r>
              <w:rPr>
                <w:rFonts w:hint="eastAsia"/>
                <w:color w:val="000000"/>
                <w:sz w:val="22"/>
                <w:szCs w:val="22"/>
              </w:rPr>
              <w:t>栋</w:t>
            </w:r>
            <w:r>
              <w:rPr>
                <w:color w:val="000000"/>
                <w:sz w:val="22"/>
                <w:szCs w:val="22"/>
              </w:rPr>
              <w:t>12</w:t>
            </w:r>
            <w:r>
              <w:rPr>
                <w:rFonts w:hint="eastAsia"/>
                <w:color w:val="000000"/>
                <w:sz w:val="22"/>
                <w:szCs w:val="22"/>
              </w:rPr>
              <w:t>层（近无锡东站）</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江苏金恒信息科技股份有限公司</w:t>
            </w:r>
          </w:p>
        </w:tc>
      </w:tr>
      <w:tr w:rsidR="00016BD2" w:rsidTr="00EF5158">
        <w:trPr>
          <w:trHeight w:val="4080"/>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江苏金恒信息科技股份有限公司（简称“金恒科技”，股票代码</w:t>
            </w:r>
            <w:r>
              <w:rPr>
                <w:color w:val="000000"/>
                <w:sz w:val="22"/>
                <w:szCs w:val="22"/>
              </w:rPr>
              <w:t>872438</w:t>
            </w:r>
            <w:r>
              <w:rPr>
                <w:rFonts w:hint="eastAsia"/>
                <w:color w:val="000000"/>
                <w:sz w:val="22"/>
                <w:szCs w:val="22"/>
              </w:rPr>
              <w:t>）是南钢的控股子公司，位于国家级南京江北新区，注册资本</w:t>
            </w:r>
            <w:r>
              <w:rPr>
                <w:color w:val="000000"/>
                <w:sz w:val="22"/>
                <w:szCs w:val="22"/>
              </w:rPr>
              <w:t>1</w:t>
            </w:r>
            <w:r>
              <w:rPr>
                <w:rFonts w:hint="eastAsia"/>
                <w:color w:val="000000"/>
                <w:sz w:val="22"/>
                <w:szCs w:val="22"/>
              </w:rPr>
              <w:t>亿元。金恒科技现有员工近</w:t>
            </w:r>
            <w:r>
              <w:rPr>
                <w:color w:val="000000"/>
                <w:sz w:val="22"/>
                <w:szCs w:val="22"/>
              </w:rPr>
              <w:t>500</w:t>
            </w:r>
            <w:r>
              <w:rPr>
                <w:rFonts w:hint="eastAsia"/>
                <w:color w:val="000000"/>
                <w:sz w:val="22"/>
                <w:szCs w:val="22"/>
              </w:rPr>
              <w:t>人，拥有包括国务院特殊津贴专家、中钢协特聘信息化专家、全球顶级</w:t>
            </w:r>
            <w:r>
              <w:rPr>
                <w:color w:val="000000"/>
                <w:sz w:val="22"/>
                <w:szCs w:val="22"/>
              </w:rPr>
              <w:t>ORACLE</w:t>
            </w:r>
            <w:r>
              <w:rPr>
                <w:rFonts w:hint="eastAsia"/>
                <w:color w:val="000000"/>
                <w:sz w:val="22"/>
                <w:szCs w:val="22"/>
              </w:rPr>
              <w:t>数据库大师在内的</w:t>
            </w:r>
            <w:r>
              <w:rPr>
                <w:color w:val="000000"/>
                <w:sz w:val="22"/>
                <w:szCs w:val="22"/>
              </w:rPr>
              <w:t>100</w:t>
            </w:r>
            <w:r>
              <w:rPr>
                <w:rFonts w:hint="eastAsia"/>
                <w:color w:val="000000"/>
                <w:sz w:val="22"/>
                <w:szCs w:val="22"/>
              </w:rPr>
              <w:t>余人的行业资深专家团队，两化融合咨询师数量位居全国第一。</w:t>
            </w:r>
            <w:r>
              <w:rPr>
                <w:color w:val="000000"/>
                <w:sz w:val="22"/>
                <w:szCs w:val="22"/>
              </w:rPr>
              <w:br/>
              <w:t xml:space="preserve">    </w:t>
            </w:r>
            <w:r>
              <w:rPr>
                <w:rFonts w:hint="eastAsia"/>
                <w:color w:val="000000"/>
                <w:sz w:val="22"/>
                <w:szCs w:val="22"/>
              </w:rPr>
              <w:t>金恒科技以“打造国际知名、国内一流的两化融合智能制造解决方案提供商”为企业愿景，全面提供信息化、自动化、</w:t>
            </w:r>
            <w:r>
              <w:rPr>
                <w:color w:val="000000"/>
                <w:sz w:val="22"/>
                <w:szCs w:val="22"/>
              </w:rPr>
              <w:t>IT</w:t>
            </w:r>
            <w:r>
              <w:rPr>
                <w:rFonts w:hint="eastAsia"/>
                <w:color w:val="000000"/>
                <w:sz w:val="22"/>
                <w:szCs w:val="22"/>
              </w:rPr>
              <w:t>规划设计与两化融合咨询、工业机器人、智能化产品研发</w:t>
            </w:r>
            <w:r>
              <w:rPr>
                <w:color w:val="000000"/>
                <w:sz w:val="22"/>
                <w:szCs w:val="22"/>
              </w:rPr>
              <w:t>/</w:t>
            </w:r>
            <w:r>
              <w:rPr>
                <w:rFonts w:hint="eastAsia"/>
                <w:color w:val="000000"/>
                <w:sz w:val="22"/>
                <w:szCs w:val="22"/>
              </w:rPr>
              <w:t>设计</w:t>
            </w:r>
            <w:r>
              <w:rPr>
                <w:color w:val="000000"/>
                <w:sz w:val="22"/>
                <w:szCs w:val="22"/>
              </w:rPr>
              <w:t>/</w:t>
            </w:r>
            <w:r>
              <w:rPr>
                <w:rFonts w:hint="eastAsia"/>
                <w:color w:val="000000"/>
                <w:sz w:val="22"/>
                <w:szCs w:val="22"/>
              </w:rPr>
              <w:t>制造</w:t>
            </w:r>
            <w:r>
              <w:rPr>
                <w:color w:val="000000"/>
                <w:sz w:val="22"/>
                <w:szCs w:val="22"/>
              </w:rPr>
              <w:t>/</w:t>
            </w:r>
            <w:r>
              <w:rPr>
                <w:rFonts w:hint="eastAsia"/>
                <w:color w:val="000000"/>
                <w:sz w:val="22"/>
                <w:szCs w:val="22"/>
              </w:rPr>
              <w:t>销售以及系统集成等技术服务与整体解决方案，产品和服务适用于钢铁及产业链相关行业，以及有色、化工、医药、物流、公共服务等多个行业。目前已成功为德国舍弗勒、中天科技、马钢股份、天工国际、恩华药业、兰州石化、埃斯顿等百余家企业提供项目及咨询服务，正逐步形成以金恒科技为核心的智能制造产业集团平台。</w:t>
            </w:r>
            <w:r>
              <w:rPr>
                <w:color w:val="000000"/>
                <w:sz w:val="22"/>
                <w:szCs w:val="22"/>
              </w:rPr>
              <w:br/>
              <w:t xml:space="preserve">    </w:t>
            </w:r>
            <w:r>
              <w:rPr>
                <w:rFonts w:hint="eastAsia"/>
                <w:color w:val="000000"/>
                <w:sz w:val="22"/>
                <w:szCs w:val="22"/>
              </w:rPr>
              <w:t>金恒科技系高新技术企业、国家首批两化融合咨询服务机构、江苏省规划布局内重点软件企业，拥有</w:t>
            </w:r>
            <w:r>
              <w:rPr>
                <w:color w:val="000000"/>
                <w:sz w:val="22"/>
                <w:szCs w:val="22"/>
              </w:rPr>
              <w:t>CMMI ML5</w:t>
            </w:r>
            <w:r>
              <w:rPr>
                <w:rFonts w:hint="eastAsia"/>
                <w:color w:val="000000"/>
                <w:sz w:val="22"/>
                <w:szCs w:val="22"/>
              </w:rPr>
              <w:t>、系统集成二级、电子与智能化工程专业承包二级等多项资质，拥有专利及软件著作权</w:t>
            </w:r>
            <w:r>
              <w:rPr>
                <w:color w:val="000000"/>
                <w:sz w:val="22"/>
                <w:szCs w:val="22"/>
              </w:rPr>
              <w:t>60</w:t>
            </w:r>
            <w:r>
              <w:rPr>
                <w:rFonts w:hint="eastAsia"/>
                <w:color w:val="000000"/>
                <w:sz w:val="22"/>
                <w:szCs w:val="22"/>
              </w:rPr>
              <w:t>余项。公司获得“中国软件和信息服务钢铁行业杰出企业”、“中国行业信息化最具成长力企业”、“中国两化融合明星服务商”、“全国企业信息化建设优秀单位”、“首届创新江苏十大杰出科技企业”、“江苏高科技高成长</w:t>
            </w:r>
            <w:r>
              <w:rPr>
                <w:color w:val="000000"/>
                <w:sz w:val="22"/>
                <w:szCs w:val="22"/>
              </w:rPr>
              <w:t>30</w:t>
            </w:r>
            <w:r>
              <w:rPr>
                <w:rFonts w:hint="eastAsia"/>
                <w:color w:val="000000"/>
                <w:sz w:val="22"/>
                <w:szCs w:val="22"/>
              </w:rPr>
              <w:t>强”等殊荣。</w:t>
            </w:r>
            <w:r>
              <w:rPr>
                <w:color w:val="000000"/>
                <w:sz w:val="22"/>
                <w:szCs w:val="22"/>
              </w:rPr>
              <w:br/>
              <w:t xml:space="preserve">    </w:t>
            </w:r>
            <w:r>
              <w:rPr>
                <w:rFonts w:hint="eastAsia"/>
                <w:color w:val="000000"/>
                <w:sz w:val="22"/>
                <w:szCs w:val="22"/>
              </w:rPr>
              <w:t>详细信息可访问我司官网：</w:t>
            </w:r>
            <w:r>
              <w:rPr>
                <w:color w:val="000000"/>
                <w:sz w:val="22"/>
                <w:szCs w:val="22"/>
              </w:rPr>
              <w:t>http://www.jhict.com/</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计算机硬件类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40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通信工程</w:t>
            </w:r>
            <w:r>
              <w:rPr>
                <w:color w:val="000000"/>
                <w:sz w:val="22"/>
                <w:szCs w:val="22"/>
              </w:rPr>
              <w:t>/</w:t>
            </w:r>
            <w:r>
              <w:rPr>
                <w:rFonts w:hint="eastAsia"/>
                <w:color w:val="000000"/>
                <w:sz w:val="22"/>
                <w:szCs w:val="22"/>
              </w:rPr>
              <w:t>电子</w:t>
            </w:r>
            <w:r>
              <w:rPr>
                <w:color w:val="000000"/>
                <w:sz w:val="22"/>
                <w:szCs w:val="22"/>
              </w:rPr>
              <w:t>/</w:t>
            </w:r>
            <w:r>
              <w:rPr>
                <w:rFonts w:hint="eastAsia"/>
                <w:color w:val="000000"/>
                <w:sz w:val="22"/>
                <w:szCs w:val="22"/>
              </w:rPr>
              <w:t>计算机科学与技术</w:t>
            </w:r>
            <w:r>
              <w:rPr>
                <w:color w:val="000000"/>
                <w:sz w:val="22"/>
                <w:szCs w:val="22"/>
              </w:rPr>
              <w:t>/</w:t>
            </w:r>
            <w:r>
              <w:rPr>
                <w:rFonts w:hint="eastAsia"/>
                <w:color w:val="000000"/>
                <w:sz w:val="22"/>
                <w:szCs w:val="22"/>
              </w:rPr>
              <w:t>自动化控制相关专业</w:t>
            </w:r>
          </w:p>
        </w:tc>
      </w:tr>
      <w:tr w:rsidR="00016BD2" w:rsidTr="00EF5158">
        <w:trPr>
          <w:trHeight w:val="54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计算机软件类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60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通信工程</w:t>
            </w:r>
            <w:r>
              <w:rPr>
                <w:color w:val="000000"/>
                <w:sz w:val="22"/>
                <w:szCs w:val="22"/>
              </w:rPr>
              <w:t>/</w:t>
            </w:r>
            <w:r>
              <w:rPr>
                <w:rFonts w:hint="eastAsia"/>
                <w:color w:val="000000"/>
                <w:sz w:val="22"/>
                <w:szCs w:val="22"/>
              </w:rPr>
              <w:t>网络工程</w:t>
            </w:r>
            <w:r>
              <w:rPr>
                <w:color w:val="000000"/>
                <w:sz w:val="22"/>
                <w:szCs w:val="22"/>
              </w:rPr>
              <w:t>/</w:t>
            </w:r>
            <w:r>
              <w:rPr>
                <w:rFonts w:hint="eastAsia"/>
                <w:color w:val="000000"/>
                <w:sz w:val="22"/>
                <w:szCs w:val="22"/>
              </w:rPr>
              <w:t>计算机科学与技术</w:t>
            </w:r>
            <w:r>
              <w:rPr>
                <w:color w:val="000000"/>
                <w:sz w:val="22"/>
                <w:szCs w:val="22"/>
              </w:rPr>
              <w:t>/</w:t>
            </w:r>
            <w:r>
              <w:rPr>
                <w:rFonts w:hint="eastAsia"/>
                <w:color w:val="000000"/>
                <w:sz w:val="22"/>
                <w:szCs w:val="22"/>
              </w:rPr>
              <w:t>软件工程</w:t>
            </w:r>
            <w:r>
              <w:rPr>
                <w:color w:val="000000"/>
                <w:sz w:val="22"/>
                <w:szCs w:val="22"/>
              </w:rPr>
              <w:t>/</w:t>
            </w:r>
            <w:r>
              <w:rPr>
                <w:rFonts w:hint="eastAsia"/>
                <w:color w:val="000000"/>
                <w:sz w:val="22"/>
                <w:szCs w:val="22"/>
              </w:rPr>
              <w:t>物联网工程</w:t>
            </w:r>
            <w:r>
              <w:rPr>
                <w:color w:val="000000"/>
                <w:sz w:val="22"/>
                <w:szCs w:val="22"/>
              </w:rPr>
              <w:t>/</w:t>
            </w:r>
            <w:r>
              <w:rPr>
                <w:rFonts w:hint="eastAsia"/>
                <w:color w:val="000000"/>
                <w:sz w:val="22"/>
                <w:szCs w:val="22"/>
              </w:rPr>
              <w:t>控制工程</w:t>
            </w:r>
            <w:r>
              <w:rPr>
                <w:color w:val="000000"/>
                <w:sz w:val="22"/>
                <w:szCs w:val="22"/>
              </w:rPr>
              <w:t>/</w:t>
            </w:r>
            <w:r>
              <w:rPr>
                <w:rFonts w:hint="eastAsia"/>
                <w:color w:val="000000"/>
                <w:sz w:val="22"/>
                <w:szCs w:val="22"/>
              </w:rPr>
              <w:t>电子信息科学与技术</w:t>
            </w:r>
            <w:r>
              <w:rPr>
                <w:color w:val="000000"/>
                <w:sz w:val="22"/>
                <w:szCs w:val="22"/>
              </w:rPr>
              <w:t>/</w:t>
            </w:r>
            <w:r>
              <w:rPr>
                <w:rFonts w:hint="eastAsia"/>
                <w:color w:val="000000"/>
                <w:sz w:val="22"/>
                <w:szCs w:val="22"/>
              </w:rPr>
              <w:t>模式识别</w:t>
            </w:r>
            <w:r>
              <w:rPr>
                <w:color w:val="000000"/>
                <w:sz w:val="22"/>
                <w:szCs w:val="22"/>
              </w:rPr>
              <w:t>/</w:t>
            </w:r>
            <w:r>
              <w:rPr>
                <w:rFonts w:hint="eastAsia"/>
                <w:color w:val="000000"/>
                <w:sz w:val="22"/>
                <w:szCs w:val="22"/>
              </w:rPr>
              <w:t>人工智能等相关专业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机械类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40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机械设计制造及其自动化</w:t>
            </w:r>
            <w:r>
              <w:rPr>
                <w:color w:val="000000"/>
                <w:sz w:val="22"/>
                <w:szCs w:val="22"/>
              </w:rPr>
              <w:t>/</w:t>
            </w:r>
            <w:r>
              <w:rPr>
                <w:rFonts w:hint="eastAsia"/>
                <w:color w:val="000000"/>
                <w:sz w:val="22"/>
                <w:szCs w:val="22"/>
              </w:rPr>
              <w:t>机械工程</w:t>
            </w:r>
            <w:r>
              <w:rPr>
                <w:color w:val="000000"/>
                <w:sz w:val="22"/>
                <w:szCs w:val="22"/>
              </w:rPr>
              <w:t>/</w:t>
            </w:r>
            <w:r>
              <w:rPr>
                <w:rFonts w:hint="eastAsia"/>
                <w:color w:val="000000"/>
                <w:sz w:val="22"/>
                <w:szCs w:val="22"/>
              </w:rPr>
              <w:t>机械电子工程等相关专业</w:t>
            </w:r>
          </w:p>
        </w:tc>
      </w:tr>
      <w:tr w:rsidR="00016BD2" w:rsidTr="00EF5158">
        <w:trPr>
          <w:trHeight w:val="54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电气</w:t>
            </w:r>
            <w:r>
              <w:rPr>
                <w:color w:val="000000"/>
                <w:sz w:val="22"/>
                <w:szCs w:val="22"/>
              </w:rPr>
              <w:t>/</w:t>
            </w:r>
            <w:r>
              <w:rPr>
                <w:rFonts w:hint="eastAsia"/>
                <w:color w:val="000000"/>
                <w:sz w:val="22"/>
                <w:szCs w:val="22"/>
              </w:rPr>
              <w:t>自动化类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30</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机电一体化</w:t>
            </w:r>
            <w:r>
              <w:rPr>
                <w:color w:val="000000"/>
                <w:sz w:val="22"/>
                <w:szCs w:val="22"/>
              </w:rPr>
              <w:t>/</w:t>
            </w:r>
            <w:r>
              <w:rPr>
                <w:rFonts w:hint="eastAsia"/>
                <w:color w:val="000000"/>
                <w:sz w:val="22"/>
                <w:szCs w:val="22"/>
              </w:rPr>
              <w:t>机械自动化</w:t>
            </w:r>
            <w:r>
              <w:rPr>
                <w:color w:val="000000"/>
                <w:sz w:val="22"/>
                <w:szCs w:val="22"/>
              </w:rPr>
              <w:t>/</w:t>
            </w:r>
            <w:r>
              <w:rPr>
                <w:rFonts w:hint="eastAsia"/>
                <w:color w:val="000000"/>
                <w:sz w:val="22"/>
                <w:szCs w:val="22"/>
              </w:rPr>
              <w:t>控制类自动化</w:t>
            </w:r>
            <w:r>
              <w:rPr>
                <w:color w:val="000000"/>
                <w:sz w:val="22"/>
                <w:szCs w:val="22"/>
              </w:rPr>
              <w:t>/</w:t>
            </w:r>
            <w:r>
              <w:rPr>
                <w:rFonts w:hint="eastAsia"/>
                <w:color w:val="000000"/>
                <w:sz w:val="22"/>
                <w:szCs w:val="22"/>
              </w:rPr>
              <w:t>电气工程</w:t>
            </w:r>
            <w:r>
              <w:rPr>
                <w:color w:val="000000"/>
                <w:sz w:val="22"/>
                <w:szCs w:val="22"/>
              </w:rPr>
              <w:t>/</w:t>
            </w:r>
            <w:r>
              <w:rPr>
                <w:rFonts w:hint="eastAsia"/>
                <w:color w:val="000000"/>
                <w:sz w:val="22"/>
                <w:szCs w:val="22"/>
              </w:rPr>
              <w:t>电气自动化</w:t>
            </w:r>
            <w:r>
              <w:rPr>
                <w:color w:val="000000"/>
                <w:sz w:val="22"/>
                <w:szCs w:val="22"/>
              </w:rPr>
              <w:t>/</w:t>
            </w:r>
            <w:r>
              <w:rPr>
                <w:rFonts w:hint="eastAsia"/>
                <w:color w:val="000000"/>
                <w:sz w:val="22"/>
                <w:szCs w:val="22"/>
              </w:rPr>
              <w:t>控制工程</w:t>
            </w:r>
            <w:r>
              <w:rPr>
                <w:color w:val="000000"/>
                <w:sz w:val="22"/>
                <w:szCs w:val="22"/>
              </w:rPr>
              <w:t>/</w:t>
            </w:r>
            <w:r>
              <w:rPr>
                <w:rFonts w:hint="eastAsia"/>
                <w:color w:val="000000"/>
                <w:sz w:val="22"/>
                <w:szCs w:val="22"/>
              </w:rPr>
              <w:t>机器人调试</w:t>
            </w:r>
            <w:r>
              <w:rPr>
                <w:color w:val="000000"/>
                <w:sz w:val="22"/>
                <w:szCs w:val="22"/>
              </w:rPr>
              <w:t>/</w:t>
            </w:r>
            <w:r>
              <w:rPr>
                <w:rFonts w:hint="eastAsia"/>
                <w:color w:val="000000"/>
                <w:sz w:val="22"/>
                <w:szCs w:val="22"/>
              </w:rPr>
              <w:t>测控技术与仪器等相关专业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数学类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数学与应用数学</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法律类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法律</w:t>
            </w:r>
            <w:r>
              <w:rPr>
                <w:color w:val="000000"/>
                <w:sz w:val="22"/>
                <w:szCs w:val="22"/>
              </w:rPr>
              <w:t>/</w:t>
            </w:r>
            <w:r>
              <w:rPr>
                <w:rFonts w:hint="eastAsia"/>
                <w:color w:val="000000"/>
                <w:sz w:val="22"/>
                <w:szCs w:val="22"/>
              </w:rPr>
              <w:t>经济</w:t>
            </w:r>
            <w:r>
              <w:rPr>
                <w:color w:val="000000"/>
                <w:sz w:val="22"/>
                <w:szCs w:val="22"/>
              </w:rPr>
              <w:t>/</w:t>
            </w:r>
            <w:r>
              <w:rPr>
                <w:rFonts w:hint="eastAsia"/>
                <w:color w:val="000000"/>
                <w:sz w:val="22"/>
                <w:szCs w:val="22"/>
              </w:rPr>
              <w:t>金融</w:t>
            </w:r>
            <w:r>
              <w:rPr>
                <w:color w:val="000000"/>
                <w:sz w:val="22"/>
                <w:szCs w:val="22"/>
              </w:rPr>
              <w:t>/</w:t>
            </w:r>
            <w:r>
              <w:rPr>
                <w:rFonts w:hint="eastAsia"/>
                <w:color w:val="000000"/>
                <w:sz w:val="22"/>
                <w:szCs w:val="22"/>
              </w:rPr>
              <w:t>投资等相关专业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财务类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金融</w:t>
            </w:r>
            <w:r>
              <w:rPr>
                <w:color w:val="000000"/>
                <w:sz w:val="22"/>
                <w:szCs w:val="22"/>
              </w:rPr>
              <w:t>/</w:t>
            </w:r>
            <w:r>
              <w:rPr>
                <w:rFonts w:hint="eastAsia"/>
                <w:color w:val="000000"/>
                <w:sz w:val="22"/>
                <w:szCs w:val="22"/>
              </w:rPr>
              <w:t>会计学</w:t>
            </w:r>
            <w:r>
              <w:rPr>
                <w:color w:val="000000"/>
                <w:sz w:val="22"/>
                <w:szCs w:val="22"/>
              </w:rPr>
              <w:t>/</w:t>
            </w:r>
            <w:r>
              <w:rPr>
                <w:rFonts w:hint="eastAsia"/>
                <w:color w:val="000000"/>
                <w:sz w:val="22"/>
                <w:szCs w:val="22"/>
              </w:rPr>
              <w:t>财务管理等相关专业；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行政类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中文</w:t>
            </w:r>
            <w:r>
              <w:rPr>
                <w:color w:val="000000"/>
                <w:sz w:val="22"/>
                <w:szCs w:val="22"/>
              </w:rPr>
              <w:t>/</w:t>
            </w:r>
            <w:r>
              <w:rPr>
                <w:rFonts w:hint="eastAsia"/>
                <w:color w:val="000000"/>
                <w:sz w:val="22"/>
                <w:szCs w:val="22"/>
              </w:rPr>
              <w:t>文秘</w:t>
            </w:r>
            <w:r>
              <w:rPr>
                <w:color w:val="000000"/>
                <w:sz w:val="22"/>
                <w:szCs w:val="22"/>
              </w:rPr>
              <w:t>/</w:t>
            </w:r>
            <w:r>
              <w:rPr>
                <w:rFonts w:hint="eastAsia"/>
                <w:color w:val="000000"/>
                <w:sz w:val="22"/>
                <w:szCs w:val="22"/>
              </w:rPr>
              <w:t>人力资源管理</w:t>
            </w:r>
            <w:r>
              <w:rPr>
                <w:color w:val="000000"/>
                <w:sz w:val="22"/>
                <w:szCs w:val="22"/>
              </w:rPr>
              <w:t>/</w:t>
            </w:r>
            <w:r>
              <w:rPr>
                <w:rFonts w:hint="eastAsia"/>
                <w:color w:val="000000"/>
                <w:sz w:val="22"/>
                <w:szCs w:val="22"/>
              </w:rPr>
              <w:t>行政管理</w:t>
            </w:r>
            <w:r>
              <w:rPr>
                <w:color w:val="000000"/>
                <w:sz w:val="22"/>
                <w:szCs w:val="22"/>
              </w:rPr>
              <w:t>/</w:t>
            </w:r>
            <w:r>
              <w:rPr>
                <w:rFonts w:hint="eastAsia"/>
                <w:color w:val="000000"/>
                <w:sz w:val="22"/>
                <w:szCs w:val="22"/>
              </w:rPr>
              <w:t>企业管理等相关专业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项目管理类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土木工程</w:t>
            </w:r>
            <w:r>
              <w:rPr>
                <w:color w:val="000000"/>
                <w:sz w:val="22"/>
                <w:szCs w:val="22"/>
              </w:rPr>
              <w:t>/</w:t>
            </w:r>
            <w:r>
              <w:rPr>
                <w:rFonts w:hint="eastAsia"/>
                <w:color w:val="000000"/>
                <w:sz w:val="22"/>
                <w:szCs w:val="22"/>
              </w:rPr>
              <w:t>工程管理</w:t>
            </w:r>
            <w:r>
              <w:rPr>
                <w:color w:val="000000"/>
                <w:sz w:val="22"/>
                <w:szCs w:val="22"/>
              </w:rPr>
              <w:t>/</w:t>
            </w:r>
            <w:r>
              <w:rPr>
                <w:rFonts w:hint="eastAsia"/>
                <w:color w:val="000000"/>
                <w:sz w:val="22"/>
                <w:szCs w:val="22"/>
              </w:rPr>
              <w:t>给排水</w:t>
            </w:r>
            <w:r>
              <w:rPr>
                <w:color w:val="000000"/>
                <w:sz w:val="22"/>
                <w:szCs w:val="22"/>
              </w:rPr>
              <w:t>/</w:t>
            </w:r>
            <w:r>
              <w:rPr>
                <w:rFonts w:hint="eastAsia"/>
                <w:color w:val="000000"/>
                <w:sz w:val="22"/>
                <w:szCs w:val="22"/>
              </w:rPr>
              <w:t>概预算等相关专业</w:t>
            </w:r>
          </w:p>
        </w:tc>
      </w:tr>
      <w:tr w:rsidR="00016BD2" w:rsidTr="00EF5158">
        <w:trPr>
          <w:trHeight w:val="39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采购类</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电气</w:t>
            </w:r>
            <w:r>
              <w:rPr>
                <w:color w:val="000000"/>
                <w:sz w:val="22"/>
                <w:szCs w:val="22"/>
              </w:rPr>
              <w:t>/</w:t>
            </w:r>
            <w:r>
              <w:rPr>
                <w:rFonts w:hint="eastAsia"/>
                <w:color w:val="000000"/>
                <w:sz w:val="22"/>
                <w:szCs w:val="22"/>
              </w:rPr>
              <w:t>仪表</w:t>
            </w:r>
            <w:r>
              <w:rPr>
                <w:color w:val="000000"/>
                <w:sz w:val="22"/>
                <w:szCs w:val="22"/>
              </w:rPr>
              <w:t>/</w:t>
            </w:r>
            <w:r>
              <w:rPr>
                <w:rFonts w:hint="eastAsia"/>
                <w:color w:val="000000"/>
                <w:sz w:val="22"/>
                <w:szCs w:val="22"/>
              </w:rPr>
              <w:t>液压</w:t>
            </w:r>
            <w:r>
              <w:rPr>
                <w:color w:val="000000"/>
                <w:sz w:val="22"/>
                <w:szCs w:val="22"/>
              </w:rPr>
              <w:t>/</w:t>
            </w:r>
            <w:r>
              <w:rPr>
                <w:rFonts w:hint="eastAsia"/>
                <w:color w:val="000000"/>
                <w:sz w:val="22"/>
                <w:szCs w:val="22"/>
              </w:rPr>
              <w:t>机械等相关专业</w:t>
            </w:r>
          </w:p>
        </w:tc>
      </w:tr>
      <w:tr w:rsidR="00016BD2" w:rsidTr="00EF5158">
        <w:trPr>
          <w:trHeight w:val="390"/>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jhhr@njsteel.com.cn</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工作地点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江苏省南京市六合区卸甲甸宁钢路</w:t>
            </w:r>
            <w:r>
              <w:rPr>
                <w:color w:val="000000"/>
                <w:sz w:val="22"/>
                <w:szCs w:val="22"/>
              </w:rPr>
              <w:t>81</w:t>
            </w:r>
            <w:r>
              <w:rPr>
                <w:rFonts w:hint="eastAsia"/>
                <w:color w:val="000000"/>
                <w:sz w:val="22"/>
                <w:szCs w:val="22"/>
              </w:rPr>
              <w:t>号</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神策网络科技（北京）有限公司</w:t>
            </w:r>
          </w:p>
        </w:tc>
      </w:tr>
      <w:tr w:rsidR="00016BD2" w:rsidTr="00EF5158">
        <w:trPr>
          <w:trHeight w:val="2025"/>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sz w:val="22"/>
                <w:szCs w:val="22"/>
              </w:rPr>
            </w:pPr>
            <w:r>
              <w:rPr>
                <w:rFonts w:hint="eastAsia"/>
                <w:sz w:val="22"/>
                <w:szCs w:val="22"/>
              </w:rPr>
              <w:t>企业简介：</w:t>
            </w:r>
            <w:r>
              <w:rPr>
                <w:sz w:val="22"/>
                <w:szCs w:val="22"/>
              </w:rPr>
              <w:br/>
              <w:t xml:space="preserve">    </w:t>
            </w:r>
            <w:r>
              <w:rPr>
                <w:rFonts w:hint="eastAsia"/>
                <w:sz w:val="22"/>
                <w:szCs w:val="22"/>
              </w:rPr>
              <w:t>神策数据</w:t>
            </w:r>
            <w:r>
              <w:rPr>
                <w:sz w:val="22"/>
                <w:szCs w:val="22"/>
              </w:rPr>
              <w:t>(Sensors Data)</w:t>
            </w:r>
            <w:r>
              <w:rPr>
                <w:rFonts w:hint="eastAsia"/>
                <w:sz w:val="22"/>
                <w:szCs w:val="22"/>
              </w:rPr>
              <w:t>是一家专业的大数据分析服务公司，大数据分析行业开拓者，为客户提供深度用户行为分析平台、以及专业的咨询服务和行业解决方案，致力于帮助客户实现数据驱动。神策数据立足大数据及用户行为分</w:t>
            </w:r>
            <w:r>
              <w:rPr>
                <w:sz w:val="22"/>
                <w:szCs w:val="22"/>
              </w:rPr>
              <w:t xml:space="preserve"> </w:t>
            </w:r>
            <w:r>
              <w:rPr>
                <w:rFonts w:hint="eastAsia"/>
                <w:sz w:val="22"/>
                <w:szCs w:val="22"/>
              </w:rPr>
              <w:t>析的技术与实践前沿，业务现已覆盖以互联网、金融、零售快消、高科技、制造等为代表的</w:t>
            </w:r>
            <w:r>
              <w:rPr>
                <w:sz w:val="22"/>
                <w:szCs w:val="22"/>
              </w:rPr>
              <w:t xml:space="preserve"> 10 </w:t>
            </w:r>
            <w:r>
              <w:rPr>
                <w:rFonts w:hint="eastAsia"/>
                <w:sz w:val="22"/>
                <w:szCs w:val="22"/>
              </w:rPr>
              <w:t>多个主要行业、并可支持企业多个职能部门。公司总部在北京，并在上海、深圳等地拥</w:t>
            </w:r>
            <w:r>
              <w:rPr>
                <w:sz w:val="22"/>
                <w:szCs w:val="22"/>
              </w:rPr>
              <w:t xml:space="preserve"> </w:t>
            </w:r>
            <w:r>
              <w:rPr>
                <w:rFonts w:hint="eastAsia"/>
                <w:sz w:val="22"/>
                <w:szCs w:val="22"/>
              </w:rPr>
              <w:t>有本地化的服务团队，覆盖东区及南区市场</w:t>
            </w:r>
            <w:r>
              <w:rPr>
                <w:sz w:val="22"/>
                <w:szCs w:val="22"/>
              </w:rPr>
              <w:t>;</w:t>
            </w:r>
            <w:r>
              <w:rPr>
                <w:rFonts w:hint="eastAsia"/>
                <w:sz w:val="22"/>
                <w:szCs w:val="22"/>
              </w:rPr>
              <w:t>公司拥有专业的服务团队，为客户提供一对一的客户服务。公司在大数据领域积累的核心关键技术，包括在海量数据采集、存储、清洗、</w:t>
            </w:r>
            <w:r>
              <w:rPr>
                <w:sz w:val="22"/>
                <w:szCs w:val="22"/>
              </w:rPr>
              <w:t xml:space="preserve"> </w:t>
            </w:r>
            <w:r>
              <w:rPr>
                <w:rFonts w:hint="eastAsia"/>
                <w:sz w:val="22"/>
                <w:szCs w:val="22"/>
              </w:rPr>
              <w:t>分析挖掘、可视化、安全与隐私保护等领域。</w:t>
            </w:r>
            <w:r>
              <w:rPr>
                <w:sz w:val="22"/>
                <w:szCs w:val="22"/>
              </w:rPr>
              <w:br/>
            </w:r>
            <w:r>
              <w:rPr>
                <w:rFonts w:hint="eastAsia"/>
                <w:sz w:val="22"/>
                <w:szCs w:val="22"/>
              </w:rPr>
              <w:t>官网</w:t>
            </w:r>
            <w:r>
              <w:rPr>
                <w:sz w:val="22"/>
                <w:szCs w:val="22"/>
              </w:rPr>
              <w:t>:https://www.sensorsdata.cn</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nil"/>
              <w:left w:val="single" w:sz="4" w:space="0" w:color="auto"/>
              <w:bottom w:val="single" w:sz="4" w:space="0" w:color="auto"/>
              <w:right w:val="nil"/>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后端研发工程师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ascii="Calibri" w:hAnsi="Calibri" w:hint="eastAsia"/>
                <w:color w:val="000000"/>
                <w:sz w:val="21"/>
                <w:szCs w:val="21"/>
              </w:rPr>
              <w:t>人</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前端研发工程师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ascii="Calibri" w:hAnsi="Calibri" w:hint="eastAsia"/>
                <w:color w:val="000000"/>
                <w:sz w:val="21"/>
                <w:szCs w:val="21"/>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安卓</w:t>
            </w:r>
            <w:r>
              <w:rPr>
                <w:rFonts w:ascii="Times New Roman" w:hAnsi="Times New Roman" w:cs="Times New Roman"/>
                <w:color w:val="000000"/>
                <w:sz w:val="21"/>
                <w:szCs w:val="21"/>
              </w:rPr>
              <w:t xml:space="preserve"> SDK</w:t>
            </w:r>
            <w:r>
              <w:rPr>
                <w:rFonts w:ascii="Calibri" w:hAnsi="Calibri" w:hint="eastAsia"/>
                <w:color w:val="000000"/>
                <w:sz w:val="21"/>
                <w:szCs w:val="21"/>
              </w:rPr>
              <w:t>研发工程师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ascii="Calibri" w:hAnsi="Calibri" w:hint="eastAsia"/>
                <w:color w:val="000000"/>
                <w:sz w:val="21"/>
                <w:szCs w:val="21"/>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iOS SDK</w:t>
            </w:r>
            <w:r>
              <w:rPr>
                <w:rFonts w:ascii="Calibri" w:hAnsi="Calibri" w:hint="eastAsia"/>
                <w:color w:val="000000"/>
                <w:sz w:val="21"/>
                <w:szCs w:val="21"/>
              </w:rPr>
              <w:t>研发工程师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ascii="Calibri" w:hAnsi="Calibri" w:hint="eastAsia"/>
                <w:color w:val="000000"/>
                <w:sz w:val="21"/>
                <w:szCs w:val="21"/>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机器学习算法工程师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ascii="Calibri" w:hAnsi="Calibri" w:hint="eastAsia"/>
                <w:color w:val="000000"/>
                <w:sz w:val="21"/>
                <w:szCs w:val="21"/>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运维支持工程师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ascii="Calibri" w:hAnsi="Calibri" w:hint="eastAsia"/>
                <w:color w:val="000000"/>
                <w:sz w:val="21"/>
                <w:szCs w:val="21"/>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SDK</w:t>
            </w:r>
            <w:r>
              <w:rPr>
                <w:rFonts w:ascii="Calibri" w:hAnsi="Calibri" w:hint="eastAsia"/>
                <w:color w:val="000000"/>
                <w:sz w:val="21"/>
                <w:szCs w:val="21"/>
              </w:rPr>
              <w:t>（安卓、</w:t>
            </w:r>
            <w:r>
              <w:rPr>
                <w:rFonts w:ascii="Times New Roman" w:hAnsi="Times New Roman" w:cs="Times New Roman"/>
                <w:color w:val="000000"/>
                <w:sz w:val="21"/>
                <w:szCs w:val="21"/>
              </w:rPr>
              <w:t>iOS</w:t>
            </w:r>
            <w:r>
              <w:rPr>
                <w:rFonts w:ascii="Calibri" w:hAnsi="Calibri" w:hint="eastAsia"/>
                <w:color w:val="000000"/>
                <w:sz w:val="21"/>
                <w:szCs w:val="21"/>
              </w:rPr>
              <w:t>、</w:t>
            </w:r>
            <w:r>
              <w:rPr>
                <w:rFonts w:ascii="Times New Roman" w:hAnsi="Times New Roman" w:cs="Times New Roman"/>
                <w:color w:val="000000"/>
                <w:sz w:val="21"/>
                <w:szCs w:val="21"/>
              </w:rPr>
              <w:t>JS</w:t>
            </w:r>
            <w:r>
              <w:rPr>
                <w:rFonts w:ascii="Calibri" w:hAnsi="Calibri" w:hint="eastAsia"/>
                <w:color w:val="000000"/>
                <w:sz w:val="21"/>
                <w:szCs w:val="21"/>
              </w:rPr>
              <w:t>）</w:t>
            </w:r>
            <w:r>
              <w:rPr>
                <w:rFonts w:ascii="Times New Roman" w:hAnsi="Times New Roman" w:cs="Times New Roman"/>
                <w:color w:val="000000"/>
                <w:sz w:val="21"/>
                <w:szCs w:val="21"/>
              </w:rPr>
              <w:t xml:space="preserve"> </w:t>
            </w:r>
            <w:r>
              <w:rPr>
                <w:rFonts w:ascii="Calibri" w:hAnsi="Calibri" w:hint="eastAsia"/>
                <w:color w:val="000000"/>
                <w:sz w:val="21"/>
                <w:szCs w:val="21"/>
              </w:rPr>
              <w:t>技术支持</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ascii="Calibri" w:hAnsi="Calibri" w:hint="eastAsia"/>
                <w:color w:val="000000"/>
                <w:sz w:val="21"/>
                <w:szCs w:val="21"/>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数据分析师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数学、统计学和计算机相关专业</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hr@sensorsdata.cn</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工作地点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北京市海淀区知春路量子芯座大厦</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北京麦邦光电仪器有限公司</w:t>
            </w:r>
          </w:p>
        </w:tc>
      </w:tr>
      <w:tr w:rsidR="00016BD2" w:rsidTr="00EF5158">
        <w:trPr>
          <w:trHeight w:val="4440"/>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北京麦邦光电仪器有限公司创始于</w:t>
            </w:r>
            <w:r>
              <w:rPr>
                <w:color w:val="000000"/>
                <w:sz w:val="22"/>
                <w:szCs w:val="22"/>
              </w:rPr>
              <w:t>1998</w:t>
            </w:r>
            <w:r>
              <w:rPr>
                <w:rFonts w:hint="eastAsia"/>
                <w:color w:val="000000"/>
                <w:sz w:val="22"/>
                <w:szCs w:val="22"/>
              </w:rPr>
              <w:t>年</w:t>
            </w:r>
            <w:r>
              <w:rPr>
                <w:color w:val="000000"/>
                <w:sz w:val="22"/>
                <w:szCs w:val="22"/>
              </w:rPr>
              <w:t>,</w:t>
            </w:r>
            <w:r>
              <w:rPr>
                <w:rFonts w:hint="eastAsia"/>
                <w:color w:val="000000"/>
                <w:sz w:val="22"/>
                <w:szCs w:val="22"/>
              </w:rPr>
              <w:t>是国内领先的医疗电子设备与解决方案供应商。总部坐落于北京市中关村科技园区大兴生物医药产业基地，占地总面积约</w:t>
            </w:r>
            <w:smartTag w:uri="urn:schemas-microsoft-com:office:smarttags" w:element="chmetcnv">
              <w:smartTagPr>
                <w:attr w:name="TCSC" w:val="1"/>
                <w:attr w:name="NumberType" w:val="1"/>
                <w:attr w:name="Negative" w:val="False"/>
                <w:attr w:name="HasSpace" w:val="False"/>
                <w:attr w:name="SourceValue" w:val="25000"/>
                <w:attr w:name="UnitName" w:val="平方米"/>
              </w:smartTagPr>
              <w:r>
                <w:rPr>
                  <w:color w:val="000000"/>
                  <w:sz w:val="22"/>
                  <w:szCs w:val="22"/>
                </w:rPr>
                <w:t>2</w:t>
              </w:r>
              <w:r>
                <w:rPr>
                  <w:rFonts w:hint="eastAsia"/>
                  <w:color w:val="000000"/>
                  <w:sz w:val="22"/>
                  <w:szCs w:val="22"/>
                </w:rPr>
                <w:t>万</w:t>
              </w:r>
              <w:r>
                <w:rPr>
                  <w:color w:val="000000"/>
                  <w:sz w:val="22"/>
                  <w:szCs w:val="22"/>
                </w:rPr>
                <w:t>5</w:t>
              </w:r>
              <w:r>
                <w:rPr>
                  <w:rFonts w:hint="eastAsia"/>
                  <w:color w:val="000000"/>
                  <w:sz w:val="22"/>
                  <w:szCs w:val="22"/>
                </w:rPr>
                <w:t>千平方米</w:t>
              </w:r>
            </w:smartTag>
            <w:r>
              <w:rPr>
                <w:rFonts w:hint="eastAsia"/>
                <w:color w:val="000000"/>
                <w:sz w:val="22"/>
                <w:szCs w:val="22"/>
              </w:rPr>
              <w:t>。是国家级高新技术企业，北京市专利试点企业，中关村科技园区百家创新型企业。</w:t>
            </w:r>
            <w:r>
              <w:rPr>
                <w:color w:val="000000"/>
                <w:sz w:val="22"/>
                <w:szCs w:val="22"/>
              </w:rPr>
              <w:br/>
            </w:r>
            <w:r>
              <w:rPr>
                <w:rFonts w:hint="eastAsia"/>
                <w:color w:val="000000"/>
                <w:sz w:val="22"/>
                <w:szCs w:val="22"/>
              </w:rPr>
              <w:t>公司先后推出了四大类二十余种先进医疗电子设备，全部产品拥有自主知识产权，公司的产品包括健康物联网以及心脑血管监测、心肺检测等设备，已广泛应用于世界各类医疗机构、医用教育机构、医学科研机构和社会服务保障机构。产品远销国内外，健康物联网已覆盖多个省、市，并跻身于国内一流品牌。</w:t>
            </w:r>
            <w:r>
              <w:rPr>
                <w:color w:val="000000"/>
                <w:sz w:val="22"/>
                <w:szCs w:val="22"/>
              </w:rPr>
              <w:br/>
              <w:t xml:space="preserve">    </w:t>
            </w:r>
            <w:r>
              <w:rPr>
                <w:rFonts w:hint="eastAsia"/>
                <w:color w:val="000000"/>
                <w:sz w:val="22"/>
                <w:szCs w:val="22"/>
              </w:rPr>
              <w:t>公司拥有一支精湛的医疗电子研发团队，科研力量雄厚，公司携手国内外一流研究机构和高等学府，通过产学研的紧密结合，打造了全程医疗健康监测管理系统，组建了一个全面覆盖患者病重</w:t>
            </w:r>
            <w:r>
              <w:rPr>
                <w:color w:val="000000"/>
                <w:sz w:val="22"/>
                <w:szCs w:val="22"/>
              </w:rPr>
              <w:t>,</w:t>
            </w:r>
            <w:r>
              <w:rPr>
                <w:rFonts w:hint="eastAsia"/>
                <w:color w:val="000000"/>
                <w:sz w:val="22"/>
                <w:szCs w:val="22"/>
              </w:rPr>
              <w:t>康复</w:t>
            </w:r>
            <w:r>
              <w:rPr>
                <w:color w:val="000000"/>
                <w:sz w:val="22"/>
                <w:szCs w:val="22"/>
              </w:rPr>
              <w:t>,</w:t>
            </w:r>
            <w:r>
              <w:rPr>
                <w:rFonts w:hint="eastAsia"/>
                <w:color w:val="000000"/>
                <w:sz w:val="22"/>
                <w:szCs w:val="22"/>
              </w:rPr>
              <w:t>复诊</w:t>
            </w:r>
            <w:r>
              <w:rPr>
                <w:color w:val="000000"/>
                <w:sz w:val="22"/>
                <w:szCs w:val="22"/>
              </w:rPr>
              <w:t>,</w:t>
            </w:r>
            <w:r>
              <w:rPr>
                <w:rFonts w:hint="eastAsia"/>
                <w:color w:val="000000"/>
                <w:sz w:val="22"/>
                <w:szCs w:val="22"/>
              </w:rPr>
              <w:t>日常健康监测的专业化服务平台。公司拥有多项专利，所有产品均具有自主知识产权。公司拥有齐全、完整的医疗器械设备生产线，先后通过了</w:t>
            </w:r>
            <w:r>
              <w:rPr>
                <w:color w:val="000000"/>
                <w:sz w:val="22"/>
                <w:szCs w:val="22"/>
              </w:rPr>
              <w:t>ISO9001</w:t>
            </w:r>
            <w:r>
              <w:rPr>
                <w:rFonts w:hint="eastAsia"/>
                <w:color w:val="000000"/>
                <w:sz w:val="22"/>
                <w:szCs w:val="22"/>
              </w:rPr>
              <w:t>、</w:t>
            </w:r>
            <w:r>
              <w:rPr>
                <w:color w:val="000000"/>
                <w:sz w:val="22"/>
                <w:szCs w:val="22"/>
              </w:rPr>
              <w:t>ISO13485</w:t>
            </w:r>
            <w:r>
              <w:rPr>
                <w:rFonts w:hint="eastAsia"/>
                <w:color w:val="000000"/>
                <w:sz w:val="22"/>
                <w:szCs w:val="22"/>
              </w:rPr>
              <w:t>、</w:t>
            </w:r>
            <w:r>
              <w:rPr>
                <w:color w:val="000000"/>
                <w:sz w:val="22"/>
                <w:szCs w:val="22"/>
              </w:rPr>
              <w:t>CMD</w:t>
            </w:r>
            <w:r>
              <w:rPr>
                <w:rFonts w:hint="eastAsia"/>
                <w:color w:val="000000"/>
                <w:sz w:val="22"/>
                <w:szCs w:val="22"/>
              </w:rPr>
              <w:t>、</w:t>
            </w:r>
            <w:r>
              <w:rPr>
                <w:color w:val="000000"/>
                <w:sz w:val="22"/>
                <w:szCs w:val="22"/>
              </w:rPr>
              <w:t>CCC</w:t>
            </w:r>
            <w:r>
              <w:rPr>
                <w:rFonts w:hint="eastAsia"/>
                <w:color w:val="000000"/>
                <w:sz w:val="22"/>
                <w:szCs w:val="22"/>
              </w:rPr>
              <w:t>、</w:t>
            </w:r>
            <w:r>
              <w:rPr>
                <w:color w:val="000000"/>
                <w:sz w:val="22"/>
                <w:szCs w:val="22"/>
              </w:rPr>
              <w:t>CMC</w:t>
            </w:r>
            <w:r>
              <w:rPr>
                <w:rFonts w:hint="eastAsia"/>
                <w:color w:val="000000"/>
                <w:sz w:val="22"/>
                <w:szCs w:val="22"/>
              </w:rPr>
              <w:t>、欧盟</w:t>
            </w:r>
            <w:r>
              <w:rPr>
                <w:color w:val="000000"/>
                <w:sz w:val="22"/>
                <w:szCs w:val="22"/>
              </w:rPr>
              <w:t>CE</w:t>
            </w:r>
            <w:r>
              <w:rPr>
                <w:rFonts w:hint="eastAsia"/>
                <w:color w:val="000000"/>
                <w:sz w:val="22"/>
                <w:szCs w:val="22"/>
              </w:rPr>
              <w:t>、美国</w:t>
            </w:r>
            <w:r>
              <w:rPr>
                <w:color w:val="000000"/>
                <w:sz w:val="22"/>
                <w:szCs w:val="22"/>
              </w:rPr>
              <w:t>FDA</w:t>
            </w:r>
            <w:r>
              <w:rPr>
                <w:rFonts w:hint="eastAsia"/>
                <w:color w:val="000000"/>
                <w:sz w:val="22"/>
                <w:szCs w:val="22"/>
              </w:rPr>
              <w:t>等多项认证，产品达到了国际一流的质量要求。</w:t>
            </w:r>
            <w:r>
              <w:rPr>
                <w:color w:val="000000"/>
                <w:sz w:val="22"/>
                <w:szCs w:val="22"/>
              </w:rPr>
              <w:br/>
              <w:t xml:space="preserve">    </w:t>
            </w:r>
            <w:r>
              <w:rPr>
                <w:rFonts w:hint="eastAsia"/>
                <w:color w:val="000000"/>
                <w:sz w:val="22"/>
                <w:szCs w:val="22"/>
              </w:rPr>
              <w:t>公司业务已遍布全国，在上海、广州、哈尔滨等</w:t>
            </w:r>
            <w:r>
              <w:rPr>
                <w:color w:val="000000"/>
                <w:sz w:val="22"/>
                <w:szCs w:val="22"/>
              </w:rPr>
              <w:t>23</w:t>
            </w:r>
            <w:r>
              <w:rPr>
                <w:rFonts w:hint="eastAsia"/>
                <w:color w:val="000000"/>
                <w:sz w:val="22"/>
                <w:szCs w:val="22"/>
              </w:rPr>
              <w:t>个省、</w:t>
            </w:r>
            <w:r>
              <w:rPr>
                <w:color w:val="000000"/>
                <w:sz w:val="22"/>
                <w:szCs w:val="22"/>
              </w:rPr>
              <w:t xml:space="preserve"> </w:t>
            </w:r>
            <w:r>
              <w:rPr>
                <w:rFonts w:hint="eastAsia"/>
                <w:color w:val="000000"/>
                <w:sz w:val="22"/>
                <w:szCs w:val="22"/>
              </w:rPr>
              <w:t>自治区设有办事处，同时远销海外德国、美国、法国、澳大利亚等</w:t>
            </w:r>
            <w:r>
              <w:rPr>
                <w:color w:val="000000"/>
                <w:sz w:val="22"/>
                <w:szCs w:val="22"/>
              </w:rPr>
              <w:t>20</w:t>
            </w:r>
            <w:r>
              <w:rPr>
                <w:rFonts w:hint="eastAsia"/>
                <w:color w:val="000000"/>
                <w:sz w:val="22"/>
                <w:szCs w:val="22"/>
              </w:rPr>
              <w:t>多个国家。多年来，公司一直致力于科技人才的培养，与北京理工大学、北京航空航天大学、北京工业大学组成产学研教育基地，与中国科学院等国内外知名科研机构、高校建立了长期合作关系。</w:t>
            </w:r>
            <w:r>
              <w:rPr>
                <w:color w:val="000000"/>
                <w:sz w:val="22"/>
                <w:szCs w:val="22"/>
              </w:rPr>
              <w:br/>
              <w:t xml:space="preserve">    </w:t>
            </w:r>
            <w:r>
              <w:rPr>
                <w:rFonts w:hint="eastAsia"/>
                <w:color w:val="000000"/>
                <w:sz w:val="22"/>
                <w:szCs w:val="22"/>
              </w:rPr>
              <w:t>面向充满机遇、富于挑战的未来，北京麦邦光电仪器有限公司期待您的加入，与您一起肩负起关爱健康的使命，一同感受着企业与个人共成长的历程！</w:t>
            </w:r>
          </w:p>
        </w:tc>
      </w:tr>
      <w:tr w:rsidR="00016BD2" w:rsidTr="00EF5158">
        <w:trPr>
          <w:trHeight w:val="402"/>
          <w:jc w:val="center"/>
        </w:trPr>
        <w:tc>
          <w:tcPr>
            <w:tcW w:w="3643" w:type="dxa"/>
            <w:tcBorders>
              <w:top w:val="nil"/>
              <w:left w:val="single" w:sz="4" w:space="0" w:color="auto"/>
              <w:bottom w:val="nil"/>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nil"/>
              <w:left w:val="nil"/>
              <w:bottom w:val="nil"/>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nil"/>
              <w:left w:val="nil"/>
              <w:bottom w:val="nil"/>
              <w:right w:val="single" w:sz="4" w:space="0" w:color="auto"/>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信号处理工程师</w:t>
            </w:r>
            <w:r>
              <w:rPr>
                <w:color w:val="000000"/>
                <w:sz w:val="22"/>
                <w:szCs w:val="22"/>
              </w:rPr>
              <w:br/>
            </w:r>
            <w:r>
              <w:rPr>
                <w:rFonts w:hint="eastAsia"/>
                <w:color w:val="000000"/>
                <w:sz w:val="22"/>
                <w:szCs w:val="22"/>
              </w:rPr>
              <w:t>（算法工程师）</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博士</w:t>
            </w:r>
            <w:r>
              <w:rPr>
                <w:color w:val="000000"/>
                <w:sz w:val="22"/>
                <w:szCs w:val="22"/>
              </w:rPr>
              <w:t>3</w:t>
            </w:r>
            <w:r>
              <w:rPr>
                <w:rFonts w:hint="eastAsia"/>
                <w:color w:val="000000"/>
                <w:sz w:val="22"/>
                <w:szCs w:val="22"/>
              </w:rPr>
              <w:t>人</w:t>
            </w:r>
          </w:p>
        </w:tc>
        <w:tc>
          <w:tcPr>
            <w:tcW w:w="7365" w:type="dxa"/>
            <w:vMerge w:val="restart"/>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信号与系统、信息与通讯专业</w:t>
            </w:r>
          </w:p>
        </w:tc>
      </w:tr>
      <w:tr w:rsidR="00016BD2" w:rsidTr="00EF5158">
        <w:trPr>
          <w:trHeight w:val="402"/>
          <w:jc w:val="center"/>
        </w:trPr>
        <w:tc>
          <w:tcPr>
            <w:tcW w:w="3643" w:type="dxa"/>
            <w:vMerge/>
            <w:tcBorders>
              <w:top w:val="single" w:sz="4" w:space="0" w:color="auto"/>
              <w:left w:val="single" w:sz="4" w:space="0" w:color="auto"/>
              <w:bottom w:val="single" w:sz="4" w:space="0" w:color="auto"/>
              <w:right w:val="single" w:sz="4" w:space="0" w:color="auto"/>
            </w:tcBorders>
            <w:vAlign w:val="center"/>
          </w:tcPr>
          <w:p w:rsidR="00016BD2" w:rsidRDefault="00016BD2">
            <w:pPr>
              <w:rPr>
                <w:color w:val="000000"/>
                <w:sz w:val="22"/>
                <w:szCs w:val="22"/>
              </w:rPr>
            </w:pP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5</w:t>
            </w:r>
            <w:r>
              <w:rPr>
                <w:rFonts w:hint="eastAsia"/>
                <w:color w:val="000000"/>
                <w:sz w:val="22"/>
                <w:szCs w:val="22"/>
              </w:rPr>
              <w:t>人</w:t>
            </w:r>
          </w:p>
        </w:tc>
        <w:tc>
          <w:tcPr>
            <w:tcW w:w="7365" w:type="dxa"/>
            <w:vMerge/>
            <w:tcBorders>
              <w:top w:val="single" w:sz="4" w:space="0" w:color="auto"/>
              <w:left w:val="single" w:sz="4" w:space="0" w:color="auto"/>
              <w:bottom w:val="single" w:sz="4" w:space="0" w:color="auto"/>
              <w:right w:val="single" w:sz="4" w:space="0" w:color="auto"/>
            </w:tcBorders>
            <w:vAlign w:val="center"/>
          </w:tcPr>
          <w:p w:rsidR="00016BD2" w:rsidRDefault="00016BD2">
            <w:pPr>
              <w:rPr>
                <w:color w:val="000000"/>
                <w:sz w:val="22"/>
                <w:szCs w:val="22"/>
              </w:rPr>
            </w:pPr>
          </w:p>
        </w:tc>
      </w:tr>
      <w:tr w:rsidR="00016BD2" w:rsidTr="00EF5158">
        <w:trPr>
          <w:trHeight w:val="402"/>
          <w:jc w:val="center"/>
        </w:trPr>
        <w:tc>
          <w:tcPr>
            <w:tcW w:w="3643"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电子电路工程师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w:t>
            </w:r>
            <w:r>
              <w:rPr>
                <w:color w:val="000000"/>
                <w:sz w:val="22"/>
                <w:szCs w:val="22"/>
              </w:rPr>
              <w:t>3</w:t>
            </w:r>
            <w:r>
              <w:rPr>
                <w:rFonts w:hint="eastAsia"/>
                <w:color w:val="000000"/>
                <w:sz w:val="22"/>
                <w:szCs w:val="22"/>
              </w:rPr>
              <w:t>人</w:t>
            </w:r>
          </w:p>
        </w:tc>
        <w:tc>
          <w:tcPr>
            <w:tcW w:w="7365"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电子、自动化、生物医学工程或相关专业</w:t>
            </w:r>
          </w:p>
        </w:tc>
      </w:tr>
      <w:tr w:rsidR="00016BD2" w:rsidTr="00EF5158">
        <w:trPr>
          <w:trHeight w:val="402"/>
          <w:jc w:val="center"/>
        </w:trPr>
        <w:tc>
          <w:tcPr>
            <w:tcW w:w="3643"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5</w:t>
            </w:r>
            <w:r>
              <w:rPr>
                <w:rFonts w:hint="eastAsia"/>
                <w:color w:val="000000"/>
                <w:sz w:val="22"/>
                <w:szCs w:val="22"/>
              </w:rPr>
              <w:t>人</w:t>
            </w:r>
          </w:p>
        </w:tc>
        <w:tc>
          <w:tcPr>
            <w:tcW w:w="7365"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r>
      <w:tr w:rsidR="00016BD2" w:rsidTr="00EF5158">
        <w:trPr>
          <w:trHeight w:val="402"/>
          <w:jc w:val="center"/>
        </w:trPr>
        <w:tc>
          <w:tcPr>
            <w:tcW w:w="3643"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嵌入式（单片机）工程师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w:t>
            </w:r>
            <w:r>
              <w:rPr>
                <w:color w:val="000000"/>
                <w:sz w:val="22"/>
                <w:szCs w:val="22"/>
              </w:rPr>
              <w:t>9</w:t>
            </w:r>
            <w:r>
              <w:rPr>
                <w:rFonts w:hint="eastAsia"/>
                <w:color w:val="000000"/>
                <w:sz w:val="22"/>
                <w:szCs w:val="22"/>
              </w:rPr>
              <w:t>人</w:t>
            </w:r>
          </w:p>
        </w:tc>
        <w:tc>
          <w:tcPr>
            <w:tcW w:w="7365"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电子、通信、自动化、计算机软件、生物医学工程或相关专</w:t>
            </w:r>
          </w:p>
        </w:tc>
      </w:tr>
      <w:tr w:rsidR="00016BD2" w:rsidTr="00EF5158">
        <w:trPr>
          <w:trHeight w:val="402"/>
          <w:jc w:val="center"/>
        </w:trPr>
        <w:tc>
          <w:tcPr>
            <w:tcW w:w="3643"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5</w:t>
            </w:r>
            <w:r>
              <w:rPr>
                <w:rFonts w:hint="eastAsia"/>
                <w:color w:val="000000"/>
                <w:sz w:val="22"/>
                <w:szCs w:val="22"/>
              </w:rPr>
              <w:t>人</w:t>
            </w:r>
          </w:p>
        </w:tc>
        <w:tc>
          <w:tcPr>
            <w:tcW w:w="7365"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r>
      <w:tr w:rsidR="00016BD2" w:rsidTr="00EF5158">
        <w:trPr>
          <w:trHeight w:val="402"/>
          <w:jc w:val="center"/>
        </w:trPr>
        <w:tc>
          <w:tcPr>
            <w:tcW w:w="3643"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软件工程师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w:t>
            </w:r>
            <w:r>
              <w:rPr>
                <w:color w:val="000000"/>
                <w:sz w:val="22"/>
                <w:szCs w:val="22"/>
              </w:rPr>
              <w:t>7</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计算机、软件工程专业</w:t>
            </w:r>
            <w:r>
              <w:rPr>
                <w:color w:val="000000"/>
                <w:sz w:val="22"/>
                <w:szCs w:val="22"/>
              </w:rPr>
              <w:t xml:space="preserve"> </w:t>
            </w:r>
          </w:p>
        </w:tc>
      </w:tr>
      <w:tr w:rsidR="00016BD2" w:rsidTr="00EF5158">
        <w:trPr>
          <w:trHeight w:val="402"/>
          <w:jc w:val="center"/>
        </w:trPr>
        <w:tc>
          <w:tcPr>
            <w:tcW w:w="3643"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C#</w:t>
            </w:r>
            <w:r>
              <w:rPr>
                <w:rFonts w:hint="eastAsia"/>
                <w:color w:val="000000"/>
                <w:sz w:val="22"/>
                <w:szCs w:val="22"/>
              </w:rPr>
              <w:t>方向、</w:t>
            </w:r>
            <w:r>
              <w:rPr>
                <w:color w:val="000000"/>
                <w:sz w:val="22"/>
                <w:szCs w:val="22"/>
              </w:rPr>
              <w:t>C++</w:t>
            </w:r>
            <w:r>
              <w:rPr>
                <w:rFonts w:hint="eastAsia"/>
                <w:color w:val="000000"/>
                <w:sz w:val="22"/>
                <w:szCs w:val="22"/>
              </w:rPr>
              <w:t>方向、</w:t>
            </w:r>
            <w:r>
              <w:rPr>
                <w:color w:val="000000"/>
                <w:sz w:val="22"/>
                <w:szCs w:val="22"/>
              </w:rPr>
              <w:t>Java</w:t>
            </w:r>
            <w:r>
              <w:rPr>
                <w:rFonts w:hint="eastAsia"/>
                <w:color w:val="000000"/>
                <w:sz w:val="22"/>
                <w:szCs w:val="22"/>
              </w:rPr>
              <w:t>方向</w:t>
            </w:r>
          </w:p>
        </w:tc>
      </w:tr>
      <w:tr w:rsidR="00016BD2" w:rsidTr="00EF5158">
        <w:trPr>
          <w:trHeight w:val="402"/>
          <w:jc w:val="center"/>
        </w:trPr>
        <w:tc>
          <w:tcPr>
            <w:tcW w:w="3643"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安卓开发工程师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w:t>
            </w:r>
            <w:r>
              <w:rPr>
                <w:color w:val="000000"/>
                <w:sz w:val="22"/>
                <w:szCs w:val="22"/>
              </w:rPr>
              <w:t>8</w:t>
            </w:r>
            <w:r>
              <w:rPr>
                <w:rFonts w:hint="eastAsia"/>
                <w:color w:val="000000"/>
                <w:sz w:val="22"/>
                <w:szCs w:val="22"/>
              </w:rPr>
              <w:t>人</w:t>
            </w:r>
          </w:p>
        </w:tc>
        <w:tc>
          <w:tcPr>
            <w:tcW w:w="7365" w:type="dxa"/>
            <w:vMerge w:val="restart"/>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计算机、软件工程相关专业</w:t>
            </w:r>
          </w:p>
        </w:tc>
      </w:tr>
      <w:tr w:rsidR="00016BD2" w:rsidTr="00EF5158">
        <w:trPr>
          <w:trHeight w:val="402"/>
          <w:jc w:val="center"/>
        </w:trPr>
        <w:tc>
          <w:tcPr>
            <w:tcW w:w="3643"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5</w:t>
            </w:r>
            <w:r>
              <w:rPr>
                <w:rFonts w:hint="eastAsia"/>
                <w:color w:val="000000"/>
                <w:sz w:val="22"/>
                <w:szCs w:val="22"/>
              </w:rPr>
              <w:t>人</w:t>
            </w:r>
          </w:p>
        </w:tc>
        <w:tc>
          <w:tcPr>
            <w:tcW w:w="7365" w:type="dxa"/>
            <w:vMerge/>
            <w:tcBorders>
              <w:top w:val="nil"/>
              <w:left w:val="single" w:sz="4" w:space="0" w:color="auto"/>
              <w:bottom w:val="single" w:sz="4" w:space="0" w:color="auto"/>
              <w:right w:val="single" w:sz="4" w:space="0" w:color="auto"/>
            </w:tcBorders>
            <w:vAlign w:val="center"/>
          </w:tcPr>
          <w:p w:rsidR="00016BD2" w:rsidRDefault="00016BD2">
            <w:pPr>
              <w:rPr>
                <w:color w:val="000000"/>
                <w:sz w:val="22"/>
                <w:szCs w:val="22"/>
              </w:rPr>
            </w:pP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工业设计工程师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w:t>
            </w:r>
            <w:r>
              <w:rPr>
                <w:color w:val="000000"/>
                <w:sz w:val="22"/>
                <w:szCs w:val="22"/>
              </w:rPr>
              <w:t>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机械、工业设计专业</w:t>
            </w:r>
          </w:p>
        </w:tc>
      </w:tr>
      <w:tr w:rsidR="00016BD2" w:rsidTr="00EF5158">
        <w:trPr>
          <w:trHeight w:val="27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研发工程师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物理、流体力学、物质光谱分析</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研发项目助理</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生物医学工程、电子</w:t>
            </w:r>
          </w:p>
        </w:tc>
      </w:tr>
      <w:tr w:rsidR="00016BD2" w:rsidTr="00EF5158">
        <w:trPr>
          <w:trHeight w:val="60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细胞分析工程师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w:t>
            </w: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生物医学工程、医学院</w:t>
            </w:r>
          </w:p>
        </w:tc>
      </w:tr>
      <w:tr w:rsidR="00016BD2" w:rsidTr="00EF5158">
        <w:trPr>
          <w:trHeight w:val="402"/>
          <w:jc w:val="center"/>
        </w:trPr>
        <w:tc>
          <w:tcPr>
            <w:tcW w:w="6685" w:type="dxa"/>
            <w:gridSpan w:val="2"/>
            <w:tcBorders>
              <w:top w:val="nil"/>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mbelecresume@163.com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北京市大兴区生物医药基地永旺路</w:t>
            </w:r>
            <w:r>
              <w:rPr>
                <w:color w:val="000000"/>
                <w:sz w:val="22"/>
                <w:szCs w:val="22"/>
              </w:rPr>
              <w:t>27</w:t>
            </w:r>
            <w:r>
              <w:rPr>
                <w:rFonts w:hint="eastAsia"/>
                <w:color w:val="000000"/>
                <w:sz w:val="22"/>
                <w:szCs w:val="22"/>
              </w:rPr>
              <w:t>号</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洛阳轴承研究所有限公司</w:t>
            </w:r>
          </w:p>
        </w:tc>
      </w:tr>
      <w:tr w:rsidR="00016BD2" w:rsidTr="00EF5158">
        <w:trPr>
          <w:trHeight w:val="3915"/>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洛阳轴承研究所有限公司是重点为国民经济建设各领域关键主机及国防建设研制“高、精、尖、专、特”轴承产品的高新技术企业。其前身洛阳轴承研究所成立于</w:t>
            </w:r>
            <w:r>
              <w:rPr>
                <w:color w:val="000000"/>
                <w:sz w:val="22"/>
                <w:szCs w:val="22"/>
              </w:rPr>
              <w:t>1958</w:t>
            </w:r>
            <w:r>
              <w:rPr>
                <w:rFonts w:hint="eastAsia"/>
                <w:color w:val="000000"/>
                <w:sz w:val="22"/>
                <w:szCs w:val="22"/>
              </w:rPr>
              <w:t>年，是我国轴承行业唯一的国家级一类综合性研究所；</w:t>
            </w:r>
            <w:r>
              <w:rPr>
                <w:color w:val="000000"/>
                <w:sz w:val="22"/>
                <w:szCs w:val="22"/>
              </w:rPr>
              <w:t>1999</w:t>
            </w:r>
            <w:r>
              <w:rPr>
                <w:rFonts w:hint="eastAsia"/>
                <w:color w:val="000000"/>
                <w:sz w:val="22"/>
                <w:szCs w:val="22"/>
              </w:rPr>
              <w:t>年进入中国机械工业集团有限公司，转制为科技型企业；</w:t>
            </w:r>
            <w:r>
              <w:rPr>
                <w:color w:val="000000"/>
                <w:sz w:val="22"/>
                <w:szCs w:val="22"/>
              </w:rPr>
              <w:t>2001</w:t>
            </w:r>
            <w:r>
              <w:rPr>
                <w:rFonts w:hint="eastAsia"/>
                <w:color w:val="000000"/>
                <w:sz w:val="22"/>
                <w:szCs w:val="22"/>
              </w:rPr>
              <w:t>年改制成立洛阳轴研科技股份有限公司，</w:t>
            </w:r>
            <w:r>
              <w:rPr>
                <w:color w:val="000000"/>
                <w:sz w:val="22"/>
                <w:szCs w:val="22"/>
              </w:rPr>
              <w:t>2005</w:t>
            </w:r>
            <w:r>
              <w:rPr>
                <w:rFonts w:hint="eastAsia"/>
                <w:color w:val="000000"/>
                <w:sz w:val="22"/>
                <w:szCs w:val="22"/>
              </w:rPr>
              <w:t>年上市，证券代码为</w:t>
            </w:r>
            <w:r>
              <w:rPr>
                <w:color w:val="000000"/>
                <w:sz w:val="22"/>
                <w:szCs w:val="22"/>
              </w:rPr>
              <w:t>002046</w:t>
            </w:r>
            <w:r>
              <w:rPr>
                <w:rFonts w:hint="eastAsia"/>
                <w:color w:val="000000"/>
                <w:sz w:val="22"/>
                <w:szCs w:val="22"/>
              </w:rPr>
              <w:t>；</w:t>
            </w:r>
            <w:r>
              <w:rPr>
                <w:color w:val="000000"/>
                <w:sz w:val="22"/>
                <w:szCs w:val="22"/>
              </w:rPr>
              <w:t>2017</w:t>
            </w:r>
            <w:r>
              <w:rPr>
                <w:rFonts w:hint="eastAsia"/>
                <w:color w:val="000000"/>
                <w:sz w:val="22"/>
                <w:szCs w:val="22"/>
              </w:rPr>
              <w:t>年按照国机集团战略要求，成立洛阳轴承研究所有限公司。</w:t>
            </w:r>
            <w:r>
              <w:rPr>
                <w:color w:val="000000"/>
                <w:sz w:val="22"/>
                <w:szCs w:val="22"/>
              </w:rPr>
              <w:br/>
              <w:t xml:space="preserve">    </w:t>
            </w:r>
            <w:r>
              <w:rPr>
                <w:rFonts w:hint="eastAsia"/>
                <w:color w:val="000000"/>
                <w:sz w:val="22"/>
                <w:szCs w:val="22"/>
              </w:rPr>
              <w:t>业务领域：公司重点为国民经济和国防建设关键主机研制高性能轴承产品，批量生产内径</w:t>
            </w:r>
            <w:smartTag w:uri="urn:schemas-microsoft-com:office:smarttags" w:element="chmetcnv">
              <w:smartTagPr>
                <w:attr w:name="TCSC" w:val="0"/>
                <w:attr w:name="NumberType" w:val="1"/>
                <w:attr w:name="Negative" w:val="False"/>
                <w:attr w:name="HasSpace" w:val="False"/>
                <w:attr w:name="SourceValue" w:val="0.3"/>
                <w:attr w:name="UnitName" w:val="毫米"/>
              </w:smartTagPr>
              <w:r>
                <w:rPr>
                  <w:color w:val="000000"/>
                  <w:sz w:val="22"/>
                  <w:szCs w:val="22"/>
                </w:rPr>
                <w:t>0.3</w:t>
              </w:r>
              <w:r>
                <w:rPr>
                  <w:rFonts w:hint="eastAsia"/>
                  <w:color w:val="000000"/>
                  <w:sz w:val="22"/>
                  <w:szCs w:val="22"/>
                </w:rPr>
                <w:t>毫米</w:t>
              </w:r>
            </w:smartTag>
            <w:r>
              <w:rPr>
                <w:rFonts w:hint="eastAsia"/>
                <w:color w:val="000000"/>
                <w:sz w:val="22"/>
                <w:szCs w:val="22"/>
              </w:rPr>
              <w:t>至外径</w:t>
            </w:r>
            <w:smartTag w:uri="urn:schemas-microsoft-com:office:smarttags" w:element="chmetcnv">
              <w:smartTagPr>
                <w:attr w:name="TCSC" w:val="0"/>
                <w:attr w:name="NumberType" w:val="1"/>
                <w:attr w:name="Negative" w:val="False"/>
                <w:attr w:name="HasSpace" w:val="False"/>
                <w:attr w:name="SourceValue" w:val="6.8"/>
                <w:attr w:name="UnitName" w:val="米"/>
              </w:smartTagPr>
              <w:r>
                <w:rPr>
                  <w:color w:val="000000"/>
                  <w:sz w:val="22"/>
                  <w:szCs w:val="22"/>
                </w:rPr>
                <w:t>6.8</w:t>
              </w:r>
              <w:r>
                <w:rPr>
                  <w:rFonts w:hint="eastAsia"/>
                  <w:color w:val="000000"/>
                  <w:sz w:val="22"/>
                  <w:szCs w:val="22"/>
                </w:rPr>
                <w:t>米</w:t>
              </w:r>
            </w:smartTag>
            <w:r>
              <w:rPr>
                <w:rFonts w:hint="eastAsia"/>
                <w:color w:val="000000"/>
                <w:sz w:val="22"/>
                <w:szCs w:val="22"/>
              </w:rPr>
              <w:t>的各种类型的轴承产品和组件。主要业务为精密及特种轴承、高速机床主轴、轴承专用装备和检测仪器、轴承试验机以及轴承特种材料的研究、开发、生产和销售。产品广泛应用于航空航天、舰船兵器、机床工具、风力发电、矿山冶金、石油化工、医疗器械、汽车与轨道交通、工程机械等各个领域。</w:t>
            </w:r>
            <w:r>
              <w:rPr>
                <w:color w:val="000000"/>
                <w:sz w:val="22"/>
                <w:szCs w:val="22"/>
              </w:rPr>
              <w:br/>
              <w:t xml:space="preserve">    </w:t>
            </w:r>
            <w:r>
              <w:rPr>
                <w:rFonts w:hint="eastAsia"/>
                <w:color w:val="000000"/>
                <w:sz w:val="22"/>
                <w:szCs w:val="22"/>
              </w:rPr>
              <w:t>突出业绩：公司是中国航天航空领域的主要配套单位，圆满完成了中国航天发展史上具有里程碑意义的“东方红”系列人造地球卫星，“神舟一号”到“神舟十一号”系列载人飞船，“嫦娥”探月工程，“神舟”与“天宫”交会对接轴承及组件的配套任务。也是国内外数控机床、船舶重工、汽车及风电等行业重要零部件供应商。公司先后荣获国家高新工程建设突出贡献奖、国防科技工业协作配套先进单位、国防科技创新团队、全国企事业知识产权示范单位、中国机械</w:t>
            </w:r>
            <w:r>
              <w:rPr>
                <w:color w:val="000000"/>
                <w:sz w:val="22"/>
                <w:szCs w:val="22"/>
              </w:rPr>
              <w:t>500</w:t>
            </w:r>
            <w:r>
              <w:rPr>
                <w:rFonts w:hint="eastAsia"/>
                <w:color w:val="000000"/>
                <w:sz w:val="22"/>
                <w:szCs w:val="22"/>
              </w:rPr>
              <w:t>强、《福布斯》上榜企业、河南省“百高”企业等荣誉。</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nil"/>
              <w:left w:val="single" w:sz="4" w:space="0" w:color="auto"/>
              <w:bottom w:val="single" w:sz="4" w:space="0" w:color="auto"/>
              <w:right w:val="nil"/>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轴承设计分析及应用</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10</w:t>
            </w:r>
            <w:r>
              <w:rPr>
                <w:rFonts w:hint="eastAsia"/>
                <w:color w:val="000000"/>
                <w:sz w:val="22"/>
                <w:szCs w:val="22"/>
              </w:rPr>
              <w:t>人</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机械设计或轴承专业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主轴电机设计开发</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电机工程专业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轴承可靠性试验</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机械设计或轴承专业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特种工程塑料生产现场工艺</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高分子材料工程专业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陶瓷球轴承、硬质合金制品开发</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粉末冶金材料专业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金属材料及热处理工艺</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金属材料或热处理专业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高速电主轴开发</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机电工程专业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电气设计</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测控技术及仪器专业</w:t>
            </w:r>
          </w:p>
        </w:tc>
      </w:tr>
      <w:tr w:rsidR="00016BD2" w:rsidTr="00EF5158">
        <w:trPr>
          <w:trHeight w:val="390"/>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478708367@qq.com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工作地点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河南省洛阳市涧西区吉林路</w:t>
            </w:r>
            <w:r>
              <w:rPr>
                <w:color w:val="000000"/>
                <w:sz w:val="22"/>
                <w:szCs w:val="22"/>
              </w:rPr>
              <w:t>1</w:t>
            </w:r>
            <w:r>
              <w:rPr>
                <w:rFonts w:hint="eastAsia"/>
                <w:color w:val="000000"/>
                <w:sz w:val="22"/>
                <w:szCs w:val="22"/>
              </w:rPr>
              <w:t>号</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000000"/>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齐齐哈尔工程学院</w:t>
            </w:r>
          </w:p>
        </w:tc>
      </w:tr>
      <w:tr w:rsidR="00016BD2" w:rsidTr="00EF5158">
        <w:trPr>
          <w:trHeight w:val="2190"/>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齐齐哈尔工程学院的前身，是成立于</w:t>
            </w:r>
            <w:r>
              <w:rPr>
                <w:color w:val="000000"/>
                <w:sz w:val="22"/>
                <w:szCs w:val="22"/>
              </w:rPr>
              <w:t>1958</w:t>
            </w:r>
            <w:r>
              <w:rPr>
                <w:rFonts w:hint="eastAsia"/>
                <w:color w:val="000000"/>
                <w:sz w:val="22"/>
                <w:szCs w:val="22"/>
              </w:rPr>
              <w:t>年的齐齐哈尔第一机床厂重型机床制造学院。</w:t>
            </w:r>
            <w:r>
              <w:rPr>
                <w:color w:val="000000"/>
                <w:sz w:val="22"/>
                <w:szCs w:val="22"/>
              </w:rPr>
              <w:t>1993</w:t>
            </w:r>
            <w:r>
              <w:rPr>
                <w:rFonts w:hint="eastAsia"/>
                <w:color w:val="000000"/>
                <w:sz w:val="22"/>
                <w:szCs w:val="22"/>
              </w:rPr>
              <w:t>年，经黑龙江省教委批准成立黑龙江东亚大学。</w:t>
            </w:r>
            <w:r>
              <w:rPr>
                <w:color w:val="000000"/>
                <w:sz w:val="22"/>
                <w:szCs w:val="22"/>
              </w:rPr>
              <w:t>2001</w:t>
            </w:r>
            <w:r>
              <w:rPr>
                <w:rFonts w:hint="eastAsia"/>
                <w:color w:val="000000"/>
                <w:sz w:val="22"/>
                <w:szCs w:val="22"/>
              </w:rPr>
              <w:t>年，省政府批准在黑龙江东亚大学基础上成立齐齐哈尔职业学院，结束了齐齐哈尔市没有地方普通高校的历史。</w:t>
            </w:r>
            <w:r>
              <w:rPr>
                <w:color w:val="000000"/>
                <w:sz w:val="22"/>
                <w:szCs w:val="22"/>
              </w:rPr>
              <w:br/>
              <w:t>2011</w:t>
            </w:r>
            <w:r>
              <w:rPr>
                <w:rFonts w:hint="eastAsia"/>
                <w:color w:val="000000"/>
                <w:sz w:val="22"/>
                <w:szCs w:val="22"/>
              </w:rPr>
              <w:t>年</w:t>
            </w:r>
            <w:r>
              <w:rPr>
                <w:color w:val="000000"/>
                <w:sz w:val="22"/>
                <w:szCs w:val="22"/>
              </w:rPr>
              <w:t>4</w:t>
            </w:r>
            <w:r>
              <w:rPr>
                <w:rFonts w:hint="eastAsia"/>
                <w:color w:val="000000"/>
                <w:sz w:val="22"/>
                <w:szCs w:val="22"/>
              </w:rPr>
              <w:t>月，</w:t>
            </w:r>
            <w:r>
              <w:rPr>
                <w:color w:val="000000"/>
                <w:sz w:val="22"/>
                <w:szCs w:val="22"/>
              </w:rPr>
              <w:t xml:space="preserve"> </w:t>
            </w:r>
            <w:r>
              <w:rPr>
                <w:rFonts w:hint="eastAsia"/>
                <w:color w:val="000000"/>
                <w:sz w:val="22"/>
                <w:szCs w:val="22"/>
              </w:rPr>
              <w:t>教育部批准齐齐哈尔职业学院升格更名为齐齐哈尔工程学院，学院属本科层次的普通高校，隶属齐齐哈尔市人民政府。学院设有机电工程系、交通工程系、建筑工程系、信息工程系、管理工程系、健康与护理系、基础部、双创中心、思政教学部等教学机构。开设涵盖经、管、文、法、工、农、医、艺等学科的</w:t>
            </w:r>
            <w:r>
              <w:rPr>
                <w:color w:val="000000"/>
                <w:sz w:val="22"/>
                <w:szCs w:val="22"/>
              </w:rPr>
              <w:t>19</w:t>
            </w:r>
            <w:r>
              <w:rPr>
                <w:rFonts w:hint="eastAsia"/>
                <w:color w:val="000000"/>
                <w:sz w:val="22"/>
                <w:szCs w:val="22"/>
              </w:rPr>
              <w:t>个本科专业和</w:t>
            </w:r>
            <w:r>
              <w:rPr>
                <w:color w:val="000000"/>
                <w:sz w:val="22"/>
                <w:szCs w:val="22"/>
              </w:rPr>
              <w:t>24</w:t>
            </w:r>
            <w:r>
              <w:rPr>
                <w:rFonts w:hint="eastAsia"/>
                <w:color w:val="000000"/>
                <w:sz w:val="22"/>
                <w:szCs w:val="22"/>
              </w:rPr>
              <w:t>个专科专业，全日制本、专科在校生约</w:t>
            </w:r>
            <w:r>
              <w:rPr>
                <w:color w:val="000000"/>
                <w:sz w:val="22"/>
                <w:szCs w:val="22"/>
              </w:rPr>
              <w:t>7000</w:t>
            </w:r>
            <w:r>
              <w:rPr>
                <w:rFonts w:hint="eastAsia"/>
                <w:color w:val="000000"/>
                <w:sz w:val="22"/>
                <w:szCs w:val="22"/>
              </w:rPr>
              <w:t>人。</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硕士及以上，力学专业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硕士及以上，土木工程专业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硕士及以上，建筑学专业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硕士及以上，林学专业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硕士及以上，测绘科学与技术专业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硕士及以上，计算机类专业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硕士及以上，电子信息类专业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硕士及以上，数学专业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硕士及以上，物理学专业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硕士及以上，中国语言文学专业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硕士及以上，体育专业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硕士及以上，音乐与舞蹈学专业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硕士及以上，音乐与舞蹈学专业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硕士及以上，艺术学专业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硕士及以上，教育学专业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硕士及以上，哲学专业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硕士及以上，马克思主义理论专业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硕士及以上，心理学专业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硕士及以上，动力工程及工程热物理专业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硕士及以上，交通运输工程专业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硕士及以上，农业工程专业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硕士及以上，车辆工程专业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硕士及以上，汽车服务工程专业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硕士及以上，机械工程专业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硕士及以上，电气工程专业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硕士及以上，应用经济学专业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硕士及以上，工商管理专业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硕士及以上，管理科学与工程专业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教师岗</w:t>
            </w:r>
          </w:p>
        </w:tc>
        <w:tc>
          <w:tcPr>
            <w:tcW w:w="3042" w:type="dxa"/>
            <w:tcBorders>
              <w:top w:val="nil"/>
              <w:left w:val="nil"/>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硕士及以上，管理专业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辅导员</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专业不限</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实验技术岗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硕士及以上，物理专业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实验技术岗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本科及以上，计算机类</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实验技术岗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本科及以上，电子信息类</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事务员岗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硕士及以上，法学专业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事务员岗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硕士及以上，历史专业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事务员岗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专业不限</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事务员岗</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专业不限</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联系电话</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0452-6117038,6117009</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rsc6117038@163.com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黑龙江省齐齐哈尔市龙沙区喜庆路</w:t>
            </w:r>
            <w:r>
              <w:rPr>
                <w:color w:val="000000"/>
                <w:sz w:val="22"/>
                <w:szCs w:val="22"/>
              </w:rPr>
              <w:t>1</w:t>
            </w:r>
            <w:r>
              <w:rPr>
                <w:rFonts w:hint="eastAsia"/>
                <w:color w:val="000000"/>
                <w:sz w:val="22"/>
                <w:szCs w:val="22"/>
              </w:rPr>
              <w:t>号</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auto"/>
            </w:tcBorders>
            <w:shd w:val="clear" w:color="000000" w:fill="FFFF00"/>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洛伦兹（北京）科技有限公司</w:t>
            </w:r>
          </w:p>
        </w:tc>
      </w:tr>
      <w:tr w:rsidR="00016BD2" w:rsidTr="00EF5158">
        <w:trPr>
          <w:trHeight w:val="4665"/>
          <w:jc w:val="center"/>
        </w:trPr>
        <w:tc>
          <w:tcPr>
            <w:tcW w:w="14050" w:type="dxa"/>
            <w:gridSpan w:val="3"/>
            <w:tcBorders>
              <w:top w:val="single" w:sz="4" w:space="0" w:color="auto"/>
              <w:left w:val="single" w:sz="4" w:space="0" w:color="auto"/>
              <w:bottom w:val="single" w:sz="4" w:space="0" w:color="auto"/>
              <w:right w:val="single" w:sz="4" w:space="0" w:color="000000"/>
            </w:tcBorders>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洛伦兹</w:t>
            </w:r>
            <w:r>
              <w:rPr>
                <w:color w:val="000000"/>
                <w:sz w:val="22"/>
                <w:szCs w:val="22"/>
              </w:rPr>
              <w:t>(</w:t>
            </w:r>
            <w:r>
              <w:rPr>
                <w:rFonts w:hint="eastAsia"/>
                <w:color w:val="000000"/>
                <w:sz w:val="22"/>
                <w:szCs w:val="22"/>
              </w:rPr>
              <w:t>北京）科技有限公司（</w:t>
            </w:r>
            <w:r>
              <w:rPr>
                <w:color w:val="000000"/>
                <w:sz w:val="22"/>
                <w:szCs w:val="22"/>
              </w:rPr>
              <w:t>Lorentech</w:t>
            </w:r>
            <w:r>
              <w:rPr>
                <w:rFonts w:hint="eastAsia"/>
                <w:color w:val="000000"/>
                <w:sz w:val="22"/>
                <w:szCs w:val="22"/>
              </w:rPr>
              <w:t>）是全球领先的激光雷达供应商，提出全新技术体制的固态激光雷达，具有可靠性高、探测距离远、抗干扰等优势。通过持续创新，产品不断满足未来各级别自动驾驶车辆、机器人、安防监控、物流、身份识别、手势识别等场景对环境感知越来越高的需求。</w:t>
            </w:r>
            <w:r>
              <w:rPr>
                <w:color w:val="000000"/>
                <w:sz w:val="22"/>
                <w:szCs w:val="22"/>
              </w:rPr>
              <w:br/>
              <w:t xml:space="preserve">   </w:t>
            </w:r>
            <w:r>
              <w:rPr>
                <w:rFonts w:hint="eastAsia"/>
                <w:color w:val="000000"/>
                <w:sz w:val="22"/>
                <w:szCs w:val="22"/>
              </w:rPr>
              <w:t>公司注册于北京市中关村核心区，核心团队毕业于清华大学、中科大，在航天、航空、汽车等领域有多年行业经验，并在激光领域有数十年积累，博士、研究生占比超过</w:t>
            </w:r>
            <w:r>
              <w:rPr>
                <w:color w:val="000000"/>
                <w:sz w:val="22"/>
                <w:szCs w:val="22"/>
              </w:rPr>
              <w:t>70%</w:t>
            </w:r>
            <w:r>
              <w:rPr>
                <w:rFonts w:hint="eastAsia"/>
                <w:color w:val="000000"/>
                <w:sz w:val="22"/>
                <w:szCs w:val="22"/>
              </w:rPr>
              <w:t>，并长期与中科院、清华大学、中科大、杜克大学、加州大学等国内外一流研究机构和学府保持合作。</w:t>
            </w:r>
            <w:r>
              <w:rPr>
                <w:color w:val="000000"/>
                <w:sz w:val="22"/>
                <w:szCs w:val="22"/>
              </w:rPr>
              <w:br/>
            </w:r>
            <w:r>
              <w:rPr>
                <w:rFonts w:hint="eastAsia"/>
                <w:color w:val="000000"/>
                <w:sz w:val="22"/>
                <w:szCs w:val="22"/>
              </w:rPr>
              <w:t>针对自动驾驶车辆、机器人和安防监控的需求，自主创新开发全新一代的高性价比固态激光雷达。无旋转部件，探测距离可达数百米。自主开发了激光雷达核心部件，并在激光光源、扫描方式、光路设计、信号处理等方面均有突破，目前已申请发明专利十余项。</w:t>
            </w:r>
            <w:r>
              <w:rPr>
                <w:color w:val="000000"/>
                <w:sz w:val="22"/>
                <w:szCs w:val="22"/>
              </w:rPr>
              <w:br/>
            </w:r>
            <w:r>
              <w:rPr>
                <w:rFonts w:hint="eastAsia"/>
                <w:color w:val="000000"/>
                <w:sz w:val="22"/>
                <w:szCs w:val="22"/>
              </w:rPr>
              <w:t>目前，公司处于快速成长阶段，我们渴求大量优秀人才加入我们的团队，我们将为您提供：</w:t>
            </w:r>
            <w:r>
              <w:rPr>
                <w:color w:val="000000"/>
                <w:sz w:val="22"/>
                <w:szCs w:val="22"/>
              </w:rPr>
              <w:br/>
            </w:r>
            <w:r>
              <w:rPr>
                <w:rFonts w:hint="eastAsia"/>
                <w:color w:val="000000"/>
                <w:sz w:val="22"/>
                <w:szCs w:val="22"/>
              </w:rPr>
              <w:t>具有竞争力的薪酬待遇</w:t>
            </w:r>
            <w:r>
              <w:rPr>
                <w:color w:val="000000"/>
                <w:sz w:val="22"/>
                <w:szCs w:val="22"/>
              </w:rPr>
              <w:br/>
            </w:r>
            <w:r>
              <w:rPr>
                <w:rFonts w:hint="eastAsia"/>
                <w:color w:val="000000"/>
                <w:sz w:val="22"/>
                <w:szCs w:val="22"/>
              </w:rPr>
              <w:t>巨大的个人提升和发展空间</w:t>
            </w:r>
            <w:r>
              <w:rPr>
                <w:color w:val="000000"/>
                <w:sz w:val="22"/>
                <w:szCs w:val="22"/>
              </w:rPr>
              <w:br/>
            </w:r>
            <w:r>
              <w:rPr>
                <w:rFonts w:hint="eastAsia"/>
                <w:color w:val="000000"/>
                <w:sz w:val="22"/>
                <w:szCs w:val="22"/>
              </w:rPr>
              <w:t>科学评价机制及绩效奖金</w:t>
            </w:r>
            <w:r>
              <w:rPr>
                <w:color w:val="000000"/>
                <w:sz w:val="22"/>
                <w:szCs w:val="22"/>
              </w:rPr>
              <w:br/>
            </w:r>
            <w:r>
              <w:rPr>
                <w:rFonts w:hint="eastAsia"/>
                <w:color w:val="000000"/>
                <w:sz w:val="22"/>
                <w:szCs w:val="22"/>
              </w:rPr>
              <w:t>股权期权激励</w:t>
            </w:r>
            <w:r>
              <w:rPr>
                <w:color w:val="000000"/>
                <w:sz w:val="22"/>
                <w:szCs w:val="22"/>
              </w:rPr>
              <w:t xml:space="preserve"> </w:t>
            </w:r>
            <w:r>
              <w:rPr>
                <w:color w:val="000000"/>
                <w:sz w:val="22"/>
                <w:szCs w:val="22"/>
              </w:rPr>
              <w:br/>
            </w:r>
            <w:r>
              <w:rPr>
                <w:rFonts w:hint="eastAsia"/>
                <w:color w:val="000000"/>
                <w:sz w:val="22"/>
                <w:szCs w:val="22"/>
              </w:rPr>
              <w:t>规范的五险一金</w:t>
            </w:r>
            <w:r>
              <w:rPr>
                <w:color w:val="000000"/>
                <w:sz w:val="22"/>
                <w:szCs w:val="22"/>
              </w:rPr>
              <w:t xml:space="preserve"> </w:t>
            </w:r>
            <w:r>
              <w:rPr>
                <w:color w:val="000000"/>
                <w:sz w:val="22"/>
                <w:szCs w:val="22"/>
              </w:rPr>
              <w:br/>
            </w:r>
            <w:r>
              <w:rPr>
                <w:rFonts w:hint="eastAsia"/>
                <w:color w:val="000000"/>
                <w:sz w:val="22"/>
                <w:szCs w:val="22"/>
              </w:rPr>
              <w:t>每年多次的培训学习机会</w:t>
            </w:r>
            <w:r>
              <w:rPr>
                <w:color w:val="000000"/>
                <w:sz w:val="22"/>
                <w:szCs w:val="22"/>
              </w:rPr>
              <w:br/>
            </w:r>
            <w:r>
              <w:rPr>
                <w:rFonts w:hint="eastAsia"/>
                <w:color w:val="000000"/>
                <w:sz w:val="22"/>
                <w:szCs w:val="22"/>
              </w:rPr>
              <w:t>和睦的工作氛围，定期团建活动，每日下午茶时间</w:t>
            </w:r>
            <w:r>
              <w:rPr>
                <w:color w:val="000000"/>
                <w:sz w:val="22"/>
                <w:szCs w:val="22"/>
              </w:rPr>
              <w:br/>
            </w:r>
            <w:r>
              <w:rPr>
                <w:rFonts w:hint="eastAsia"/>
                <w:color w:val="000000"/>
                <w:sz w:val="22"/>
                <w:szCs w:val="22"/>
              </w:rPr>
              <w:t>期待您的加入！</w:t>
            </w:r>
          </w:p>
        </w:tc>
      </w:tr>
      <w:tr w:rsidR="00016BD2" w:rsidTr="00EF5158">
        <w:trPr>
          <w:trHeight w:val="420"/>
          <w:jc w:val="center"/>
        </w:trPr>
        <w:tc>
          <w:tcPr>
            <w:tcW w:w="3643" w:type="dxa"/>
            <w:tcBorders>
              <w:top w:val="single" w:sz="4" w:space="0" w:color="auto"/>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激光雷达工程师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6</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光学工程、仪器科学与技术、仪器仪表工程、摄影测量与遥感等专业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光机系统工程师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7</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光学工程、仪器科学与技术、仪器仪表工程、摄影测量与遥感等专业</w:t>
            </w:r>
          </w:p>
        </w:tc>
      </w:tr>
      <w:tr w:rsidR="00016BD2" w:rsidTr="00EF5158">
        <w:trPr>
          <w:trHeight w:val="54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算法工程师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6</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计算机科学与技术、应用数学、模式识别与智能系统、计算智能与智能系统等专业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8</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电子、物理电子、光电、光电测量、通信等相关专业等专业</w:t>
            </w:r>
          </w:p>
        </w:tc>
      </w:tr>
      <w:tr w:rsidR="00016BD2" w:rsidTr="00EF5158">
        <w:trPr>
          <w:trHeight w:val="54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应用软件工程师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8</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计算机科学与技术、电子信息工程中、自动化、应用数学、模式识别等专业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嵌入式软件工程师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6</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电子、通信、自动化、计算机等相关专业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汽车电子工程师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7</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电子、物理电子、车辆工程等相关专业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测试工程师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6</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计算机科学与技术、电子信息工程、自动化、信息管理与信息系统等专业</w:t>
            </w:r>
          </w:p>
        </w:tc>
      </w:tr>
      <w:tr w:rsidR="00016BD2" w:rsidTr="00EF5158">
        <w:trPr>
          <w:trHeight w:val="420"/>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专利工程师</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8</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激光、光学、电学、图像分析、物理学等相关专业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市场专员</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销售、市场等专业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销售助理</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4</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销售、市场等专业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人事行政助理</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公共管理、人力资源、行政管理等专业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人力资源管理人员</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公共管理、人力资源、行政管理等专业</w:t>
            </w:r>
          </w:p>
        </w:tc>
      </w:tr>
      <w:tr w:rsidR="00016BD2" w:rsidTr="00EF5158">
        <w:trPr>
          <w:trHeight w:val="402"/>
          <w:jc w:val="center"/>
        </w:trPr>
        <w:tc>
          <w:tcPr>
            <w:tcW w:w="3643"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财务人员</w:t>
            </w:r>
          </w:p>
        </w:tc>
        <w:tc>
          <w:tcPr>
            <w:tcW w:w="3042"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会计、财务管理、经济学等相关专业</w:t>
            </w:r>
          </w:p>
        </w:tc>
      </w:tr>
      <w:tr w:rsidR="00016BD2" w:rsidTr="00EF5158">
        <w:trPr>
          <w:trHeight w:val="402"/>
          <w:jc w:val="center"/>
        </w:trPr>
        <w:tc>
          <w:tcPr>
            <w:tcW w:w="6685" w:type="dxa"/>
            <w:gridSpan w:val="2"/>
            <w:tcBorders>
              <w:top w:val="nil"/>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color w:val="000000"/>
                <w:sz w:val="22"/>
                <w:szCs w:val="22"/>
              </w:rPr>
              <w:t>luolunzi@dingtalk.com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北京昌平区黄平路</w:t>
            </w:r>
            <w:r>
              <w:rPr>
                <w:color w:val="000000"/>
                <w:sz w:val="22"/>
                <w:szCs w:val="22"/>
              </w:rPr>
              <w:t>19</w:t>
            </w:r>
            <w:r>
              <w:rPr>
                <w:rFonts w:hint="eastAsia"/>
                <w:color w:val="000000"/>
                <w:sz w:val="22"/>
                <w:szCs w:val="22"/>
              </w:rPr>
              <w:t>号院</w:t>
            </w:r>
            <w:r>
              <w:rPr>
                <w:color w:val="000000"/>
                <w:sz w:val="22"/>
                <w:szCs w:val="22"/>
              </w:rPr>
              <w:t>2</w:t>
            </w:r>
            <w:r>
              <w:rPr>
                <w:rFonts w:hint="eastAsia"/>
                <w:color w:val="000000"/>
                <w:sz w:val="22"/>
                <w:szCs w:val="22"/>
              </w:rPr>
              <w:t>号楼</w:t>
            </w:r>
            <w:r>
              <w:rPr>
                <w:color w:val="000000"/>
                <w:sz w:val="22"/>
                <w:szCs w:val="22"/>
              </w:rPr>
              <w:t>D</w:t>
            </w:r>
            <w:r>
              <w:rPr>
                <w:rFonts w:hint="eastAsia"/>
                <w:color w:val="000000"/>
                <w:sz w:val="22"/>
                <w:szCs w:val="22"/>
              </w:rPr>
              <w:t>座</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西安西电高压开关有限责任公司</w:t>
            </w:r>
          </w:p>
        </w:tc>
      </w:tr>
      <w:tr w:rsidR="00016BD2" w:rsidTr="00EF5158">
        <w:trPr>
          <w:trHeight w:val="3810"/>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FF0000"/>
                <w:sz w:val="22"/>
                <w:szCs w:val="22"/>
              </w:rPr>
              <w:br/>
              <w:t xml:space="preserve">    </w:t>
            </w:r>
            <w:r>
              <w:rPr>
                <w:rFonts w:hint="eastAsia"/>
                <w:sz w:val="22"/>
                <w:szCs w:val="22"/>
              </w:rPr>
              <w:t>西安西电高压开关有限责任公司</w:t>
            </w:r>
            <w:r>
              <w:rPr>
                <w:sz w:val="22"/>
                <w:szCs w:val="22"/>
              </w:rPr>
              <w:t>(</w:t>
            </w:r>
            <w:r>
              <w:rPr>
                <w:rFonts w:hint="eastAsia"/>
                <w:sz w:val="22"/>
                <w:szCs w:val="22"/>
              </w:rPr>
              <w:t>简称西开有限公司</w:t>
            </w:r>
            <w:r>
              <w:rPr>
                <w:sz w:val="22"/>
                <w:szCs w:val="22"/>
              </w:rPr>
              <w:t xml:space="preserve">) </w:t>
            </w:r>
            <w:r>
              <w:rPr>
                <w:rFonts w:hint="eastAsia"/>
                <w:sz w:val="22"/>
                <w:szCs w:val="22"/>
              </w:rPr>
              <w:t>是国务院国资委监管的我国输配电行业中的大型企业中国西电集团公司的核心子企业，其前身为西安高压开关厂，是我国第一个五年计划期间国家</w:t>
            </w:r>
            <w:r>
              <w:rPr>
                <w:sz w:val="22"/>
                <w:szCs w:val="22"/>
              </w:rPr>
              <w:t>156</w:t>
            </w:r>
            <w:r>
              <w:rPr>
                <w:rFonts w:hint="eastAsia"/>
                <w:sz w:val="22"/>
                <w:szCs w:val="22"/>
              </w:rPr>
              <w:t>项重点项目之一。经过几十年的发展，已成为我国高压、超高压及特高压开关设备的研发和生产基地。是中国高压开关行业的领军企业。</w:t>
            </w:r>
            <w:r>
              <w:rPr>
                <w:sz w:val="22"/>
                <w:szCs w:val="22"/>
              </w:rPr>
              <w:t xml:space="preserve"> </w:t>
            </w:r>
            <w:r>
              <w:rPr>
                <w:sz w:val="22"/>
                <w:szCs w:val="22"/>
              </w:rPr>
              <w:br/>
              <w:t xml:space="preserve">    </w:t>
            </w:r>
            <w:r>
              <w:rPr>
                <w:rFonts w:hint="eastAsia"/>
                <w:sz w:val="22"/>
                <w:szCs w:val="22"/>
              </w:rPr>
              <w:t>公司主要产品有：气体绝缘金属封闭开关设备、超（特）高压断路器、超（特）高压隔离开关、超（特）高压电流互感器、超（特）高压电压互感器、敞开式组合电器、直流场设备、成套配电装备等八大类、</w:t>
            </w:r>
            <w:r>
              <w:rPr>
                <w:sz w:val="22"/>
                <w:szCs w:val="22"/>
              </w:rPr>
              <w:t>42</w:t>
            </w:r>
            <w:r>
              <w:rPr>
                <w:rFonts w:hint="eastAsia"/>
                <w:sz w:val="22"/>
                <w:szCs w:val="22"/>
              </w:rPr>
              <w:t>个系列、</w:t>
            </w:r>
            <w:r>
              <w:rPr>
                <w:sz w:val="22"/>
                <w:szCs w:val="22"/>
              </w:rPr>
              <w:t>102</w:t>
            </w:r>
            <w:r>
              <w:rPr>
                <w:rFonts w:hint="eastAsia"/>
                <w:sz w:val="22"/>
                <w:szCs w:val="22"/>
              </w:rPr>
              <w:t>多个品种、</w:t>
            </w:r>
            <w:r>
              <w:rPr>
                <w:sz w:val="22"/>
                <w:szCs w:val="22"/>
              </w:rPr>
              <w:t>1600</w:t>
            </w:r>
            <w:r>
              <w:rPr>
                <w:rFonts w:hint="eastAsia"/>
                <w:sz w:val="22"/>
                <w:szCs w:val="22"/>
              </w:rPr>
              <w:t>多种规格的产品结构体系。产品遍布全国各地，涉及电网系统、水电、火电、核电等发输电领域，并出口十几个国家和地区</w:t>
            </w:r>
            <w:r>
              <w:rPr>
                <w:sz w:val="22"/>
                <w:szCs w:val="22"/>
              </w:rPr>
              <w:t xml:space="preserve"> </w:t>
            </w:r>
            <w:r>
              <w:rPr>
                <w:rFonts w:hint="eastAsia"/>
                <w:sz w:val="22"/>
                <w:szCs w:val="22"/>
              </w:rPr>
              <w:t>。</w:t>
            </w:r>
            <w:r>
              <w:rPr>
                <w:sz w:val="22"/>
                <w:szCs w:val="22"/>
              </w:rPr>
              <w:br/>
              <w:t xml:space="preserve">    </w:t>
            </w:r>
            <w:r>
              <w:rPr>
                <w:rFonts w:hint="eastAsia"/>
                <w:sz w:val="22"/>
                <w:szCs w:val="22"/>
              </w:rPr>
              <w:t>公司拥有一支优秀的人才队伍，现有员工</w:t>
            </w:r>
            <w:r>
              <w:rPr>
                <w:sz w:val="22"/>
                <w:szCs w:val="22"/>
              </w:rPr>
              <w:t>1719</w:t>
            </w:r>
            <w:r>
              <w:rPr>
                <w:rFonts w:hint="eastAsia"/>
                <w:sz w:val="22"/>
                <w:szCs w:val="22"/>
              </w:rPr>
              <w:t>人，其中工程技术人员</w:t>
            </w:r>
            <w:r>
              <w:rPr>
                <w:sz w:val="22"/>
                <w:szCs w:val="22"/>
              </w:rPr>
              <w:t>256</w:t>
            </w:r>
            <w:r>
              <w:rPr>
                <w:rFonts w:hint="eastAsia"/>
                <w:sz w:val="22"/>
                <w:szCs w:val="22"/>
              </w:rPr>
              <w:t>人，管理人员</w:t>
            </w:r>
            <w:r>
              <w:rPr>
                <w:sz w:val="22"/>
                <w:szCs w:val="22"/>
              </w:rPr>
              <w:t>259</w:t>
            </w:r>
            <w:r>
              <w:rPr>
                <w:rFonts w:hint="eastAsia"/>
                <w:sz w:val="22"/>
                <w:szCs w:val="22"/>
              </w:rPr>
              <w:t>人，营销人员</w:t>
            </w:r>
            <w:r>
              <w:rPr>
                <w:sz w:val="22"/>
                <w:szCs w:val="22"/>
              </w:rPr>
              <w:t>100</w:t>
            </w:r>
            <w:r>
              <w:rPr>
                <w:rFonts w:hint="eastAsia"/>
                <w:sz w:val="22"/>
                <w:szCs w:val="22"/>
              </w:rPr>
              <w:t>人，工人</w:t>
            </w:r>
            <w:r>
              <w:rPr>
                <w:sz w:val="22"/>
                <w:szCs w:val="22"/>
              </w:rPr>
              <w:t>1104</w:t>
            </w:r>
            <w:r>
              <w:rPr>
                <w:rFonts w:hint="eastAsia"/>
                <w:sz w:val="22"/>
                <w:szCs w:val="22"/>
              </w:rPr>
              <w:t>人</w:t>
            </w:r>
            <w:r>
              <w:rPr>
                <w:sz w:val="22"/>
                <w:szCs w:val="22"/>
              </w:rPr>
              <w:t xml:space="preserve"> </w:t>
            </w:r>
            <w:r>
              <w:rPr>
                <w:rFonts w:hint="eastAsia"/>
                <w:sz w:val="22"/>
                <w:szCs w:val="22"/>
              </w:rPr>
              <w:t>。</w:t>
            </w:r>
            <w:r>
              <w:rPr>
                <w:sz w:val="22"/>
                <w:szCs w:val="22"/>
              </w:rPr>
              <w:br/>
            </w:r>
            <w:r>
              <w:rPr>
                <w:rFonts w:hint="eastAsia"/>
                <w:sz w:val="22"/>
                <w:szCs w:val="22"/>
              </w:rPr>
              <w:t>西开有限公司坚持科技强企的发展道路，在大力开发人力资源，塑造人才工程的同时，广泛开展与国际上优秀企业的合资、合作和交流。</w:t>
            </w:r>
            <w:r>
              <w:rPr>
                <w:sz w:val="22"/>
                <w:szCs w:val="22"/>
              </w:rPr>
              <w:t>2003</w:t>
            </w:r>
            <w:r>
              <w:rPr>
                <w:rFonts w:hint="eastAsia"/>
                <w:sz w:val="22"/>
                <w:szCs w:val="22"/>
              </w:rPr>
              <w:t>年成功的开始了与美国</w:t>
            </w:r>
            <w:r>
              <w:rPr>
                <w:sz w:val="22"/>
                <w:szCs w:val="22"/>
              </w:rPr>
              <w:t>SSL</w:t>
            </w:r>
            <w:r>
              <w:rPr>
                <w:rFonts w:hint="eastAsia"/>
                <w:sz w:val="22"/>
                <w:szCs w:val="22"/>
              </w:rPr>
              <w:t>公司的合作。</w:t>
            </w:r>
            <w:r>
              <w:rPr>
                <w:sz w:val="22"/>
                <w:szCs w:val="22"/>
              </w:rPr>
              <w:br/>
            </w:r>
            <w:r>
              <w:rPr>
                <w:rFonts w:hint="eastAsia"/>
                <w:sz w:val="22"/>
                <w:szCs w:val="22"/>
              </w:rPr>
              <w:t xml:space="preserve">　</w:t>
            </w:r>
            <w:r>
              <w:rPr>
                <w:sz w:val="22"/>
                <w:szCs w:val="22"/>
              </w:rPr>
              <w:t xml:space="preserve">  </w:t>
            </w:r>
            <w:r>
              <w:rPr>
                <w:rFonts w:hint="eastAsia"/>
                <w:sz w:val="22"/>
                <w:szCs w:val="22"/>
              </w:rPr>
              <w:t>西开公司将继续秉承“中国装备　装备中国”之理念，以振兴民族工业为己任，努力发挥企业优势，通过自主创新、品牌战略、资本经营为我国高压开关行业树立民族之大旗，努力把西开公司建设成国际领先、国内一流的现代化企业，为国家输变电事业的发展做出更大的贡献。</w:t>
            </w:r>
          </w:p>
        </w:tc>
      </w:tr>
      <w:tr w:rsidR="00016BD2" w:rsidTr="00EF5158">
        <w:trPr>
          <w:trHeight w:val="402"/>
          <w:jc w:val="center"/>
        </w:trPr>
        <w:tc>
          <w:tcPr>
            <w:tcW w:w="3643" w:type="dxa"/>
            <w:tcBorders>
              <w:top w:val="nil"/>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产品开发工程师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电器类</w:t>
            </w:r>
            <w:r>
              <w:rPr>
                <w:color w:val="000000"/>
                <w:sz w:val="22"/>
                <w:szCs w:val="22"/>
              </w:rPr>
              <w:t>/</w:t>
            </w:r>
            <w:r>
              <w:rPr>
                <w:rFonts w:hint="eastAsia"/>
                <w:color w:val="000000"/>
                <w:sz w:val="22"/>
                <w:szCs w:val="22"/>
              </w:rPr>
              <w:t>机械类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产品设计工程师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电器类</w:t>
            </w:r>
            <w:r>
              <w:rPr>
                <w:color w:val="000000"/>
                <w:sz w:val="22"/>
                <w:szCs w:val="22"/>
              </w:rPr>
              <w:t>/</w:t>
            </w:r>
            <w:r>
              <w:rPr>
                <w:rFonts w:hint="eastAsia"/>
                <w:color w:val="000000"/>
                <w:sz w:val="22"/>
                <w:szCs w:val="22"/>
              </w:rPr>
              <w:t>机械类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产品设计工程师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材料类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产品工艺师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7</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电器类</w:t>
            </w:r>
            <w:r>
              <w:rPr>
                <w:color w:val="000000"/>
                <w:sz w:val="22"/>
                <w:szCs w:val="22"/>
              </w:rPr>
              <w:t>/</w:t>
            </w:r>
            <w:r>
              <w:rPr>
                <w:rFonts w:hint="eastAsia"/>
                <w:color w:val="000000"/>
                <w:sz w:val="22"/>
                <w:szCs w:val="22"/>
              </w:rPr>
              <w:t>机械类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产品工艺师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材料类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项目工程师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工程管理</w:t>
            </w:r>
            <w:r>
              <w:rPr>
                <w:color w:val="000000"/>
                <w:sz w:val="22"/>
                <w:szCs w:val="22"/>
              </w:rPr>
              <w:t>/</w:t>
            </w:r>
            <w:r>
              <w:rPr>
                <w:rFonts w:hint="eastAsia"/>
                <w:color w:val="000000"/>
                <w:sz w:val="22"/>
                <w:szCs w:val="22"/>
              </w:rPr>
              <w:t>项目管理</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信息技术工程师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计算机类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销售员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市场营销</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外贸销售员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英语类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外贸销售员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国际贸易类</w:t>
            </w:r>
            <w:r>
              <w:rPr>
                <w:color w:val="000000"/>
                <w:sz w:val="22"/>
                <w:szCs w:val="22"/>
              </w:rPr>
              <w:t>/</w:t>
            </w:r>
            <w:r>
              <w:rPr>
                <w:rFonts w:hint="eastAsia"/>
                <w:color w:val="000000"/>
                <w:sz w:val="22"/>
                <w:szCs w:val="22"/>
              </w:rPr>
              <w:t>机械类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企业管理员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审计类</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企业管理员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企业管理</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人力资源管理员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人力资源</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档案管理员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1</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档案管理</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法律专员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2</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法学</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成本合计</w:t>
            </w:r>
          </w:p>
        </w:tc>
        <w:tc>
          <w:tcPr>
            <w:tcW w:w="3042"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color w:val="000000"/>
                <w:sz w:val="22"/>
                <w:szCs w:val="22"/>
              </w:rPr>
              <w:t>3</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会计</w:t>
            </w:r>
            <w:r>
              <w:rPr>
                <w:color w:val="000000"/>
                <w:sz w:val="22"/>
                <w:szCs w:val="22"/>
              </w:rPr>
              <w:t>/</w:t>
            </w:r>
            <w:r>
              <w:rPr>
                <w:rFonts w:hint="eastAsia"/>
                <w:color w:val="000000"/>
                <w:sz w:val="22"/>
                <w:szCs w:val="22"/>
              </w:rPr>
              <w:t>财务管理</w:t>
            </w:r>
          </w:p>
        </w:tc>
      </w:tr>
      <w:tr w:rsidR="00016BD2" w:rsidTr="00EF5158">
        <w:trPr>
          <w:trHeight w:val="402"/>
          <w:jc w:val="center"/>
        </w:trPr>
        <w:tc>
          <w:tcPr>
            <w:tcW w:w="6685" w:type="dxa"/>
            <w:gridSpan w:val="2"/>
            <w:tcBorders>
              <w:top w:val="nil"/>
              <w:left w:val="single" w:sz="4" w:space="0" w:color="auto"/>
              <w:bottom w:val="single" w:sz="4" w:space="0" w:color="auto"/>
              <w:right w:val="nil"/>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color w:val="000000"/>
                <w:sz w:val="22"/>
                <w:szCs w:val="22"/>
              </w:rPr>
              <w:t>xikaizhaopin@163.com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noWrap/>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西安市经开区凤城十二路</w:t>
            </w:r>
          </w:p>
        </w:tc>
      </w:tr>
      <w:tr w:rsidR="00016BD2" w:rsidTr="00EF5158">
        <w:trPr>
          <w:trHeight w:val="720"/>
          <w:jc w:val="center"/>
        </w:trPr>
        <w:tc>
          <w:tcPr>
            <w:tcW w:w="3643" w:type="dxa"/>
            <w:tcBorders>
              <w:top w:val="nil"/>
              <w:left w:val="nil"/>
              <w:bottom w:val="nil"/>
              <w:right w:val="nil"/>
            </w:tcBorders>
            <w:vAlign w:val="center"/>
          </w:tcPr>
          <w:p w:rsidR="00016BD2" w:rsidRDefault="00016BD2">
            <w:pPr>
              <w:rPr>
                <w:color w:val="000000"/>
                <w:sz w:val="22"/>
                <w:szCs w:val="22"/>
              </w:rPr>
            </w:pPr>
          </w:p>
        </w:tc>
        <w:tc>
          <w:tcPr>
            <w:tcW w:w="3042" w:type="dxa"/>
            <w:tcBorders>
              <w:top w:val="nil"/>
              <w:left w:val="nil"/>
              <w:bottom w:val="nil"/>
              <w:right w:val="nil"/>
            </w:tcBorders>
            <w:vAlign w:val="center"/>
          </w:tcPr>
          <w:p w:rsidR="00016BD2" w:rsidRDefault="00016BD2">
            <w:pPr>
              <w:rPr>
                <w:color w:val="000000"/>
                <w:sz w:val="22"/>
                <w:szCs w:val="22"/>
              </w:rPr>
            </w:pPr>
          </w:p>
          <w:p w:rsidR="00016BD2" w:rsidRDefault="00016BD2">
            <w:pPr>
              <w:rPr>
                <w:color w:val="000000"/>
                <w:sz w:val="22"/>
                <w:szCs w:val="22"/>
              </w:rPr>
            </w:pPr>
          </w:p>
          <w:p w:rsidR="00016BD2" w:rsidRDefault="00016BD2">
            <w:pPr>
              <w:rPr>
                <w:color w:val="000000"/>
                <w:sz w:val="22"/>
                <w:szCs w:val="22"/>
              </w:rPr>
            </w:pPr>
          </w:p>
        </w:tc>
        <w:tc>
          <w:tcPr>
            <w:tcW w:w="7365" w:type="dxa"/>
            <w:tcBorders>
              <w:top w:val="nil"/>
              <w:left w:val="nil"/>
              <w:bottom w:val="nil"/>
              <w:right w:val="nil"/>
            </w:tcBorders>
            <w:vAlign w:val="center"/>
          </w:tcPr>
          <w:p w:rsidR="00016BD2" w:rsidRDefault="00016BD2">
            <w:pPr>
              <w:rPr>
                <w:color w:val="000000"/>
                <w:sz w:val="22"/>
                <w:szCs w:val="22"/>
              </w:rPr>
            </w:pP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互动峰科技（北京）有限公司</w:t>
            </w:r>
          </w:p>
        </w:tc>
      </w:tr>
      <w:tr w:rsidR="00016BD2" w:rsidTr="00EF5158">
        <w:trPr>
          <w:trHeight w:val="1290"/>
          <w:jc w:val="center"/>
        </w:trPr>
        <w:tc>
          <w:tcPr>
            <w:tcW w:w="14050" w:type="dxa"/>
            <w:gridSpan w:val="3"/>
            <w:tcBorders>
              <w:top w:val="single" w:sz="4" w:space="0" w:color="auto"/>
              <w:left w:val="single" w:sz="4" w:space="0" w:color="auto"/>
              <w:bottom w:val="single" w:sz="4" w:space="0" w:color="auto"/>
              <w:right w:val="single" w:sz="4" w:space="0" w:color="000000"/>
            </w:tcBorders>
          </w:tcPr>
          <w:p w:rsidR="00016BD2" w:rsidRDefault="00016BD2">
            <w:pPr>
              <w:rPr>
                <w:color w:val="000000"/>
                <w:sz w:val="22"/>
                <w:szCs w:val="22"/>
              </w:rPr>
            </w:pPr>
            <w:r>
              <w:rPr>
                <w:rFonts w:hint="eastAsia"/>
                <w:color w:val="000000"/>
                <w:sz w:val="22"/>
                <w:szCs w:val="22"/>
              </w:rPr>
              <w:t>企业简介：</w:t>
            </w:r>
            <w:r>
              <w:rPr>
                <w:color w:val="000000"/>
                <w:sz w:val="22"/>
                <w:szCs w:val="22"/>
              </w:rPr>
              <w:br/>
              <w:t xml:space="preserve">    </w:t>
            </w:r>
            <w:r>
              <w:rPr>
                <w:rFonts w:hint="eastAsia"/>
                <w:color w:val="000000"/>
                <w:sz w:val="22"/>
                <w:szCs w:val="22"/>
              </w:rPr>
              <w:t>好大夫在线创立于</w:t>
            </w:r>
            <w:r>
              <w:rPr>
                <w:color w:val="000000"/>
                <w:sz w:val="22"/>
                <w:szCs w:val="22"/>
              </w:rPr>
              <w:t>2006</w:t>
            </w:r>
            <w:r>
              <w:rPr>
                <w:rFonts w:hint="eastAsia"/>
                <w:color w:val="000000"/>
                <w:sz w:val="22"/>
                <w:szCs w:val="22"/>
              </w:rPr>
              <w:t>年，总部位于北京，经过</w:t>
            </w:r>
            <w:r>
              <w:rPr>
                <w:color w:val="000000"/>
                <w:sz w:val="22"/>
                <w:szCs w:val="22"/>
              </w:rPr>
              <w:t>12</w:t>
            </w:r>
            <w:r>
              <w:rPr>
                <w:rFonts w:hint="eastAsia"/>
                <w:color w:val="000000"/>
                <w:sz w:val="22"/>
                <w:szCs w:val="22"/>
              </w:rPr>
              <w:t>年的诚信运营，目前已有</w:t>
            </w:r>
            <w:r>
              <w:rPr>
                <w:color w:val="000000"/>
                <w:sz w:val="22"/>
                <w:szCs w:val="22"/>
              </w:rPr>
              <w:t>18</w:t>
            </w:r>
            <w:r>
              <w:rPr>
                <w:rFonts w:hint="eastAsia"/>
                <w:color w:val="000000"/>
                <w:sz w:val="22"/>
                <w:szCs w:val="22"/>
              </w:rPr>
              <w:t>万医生在平台提供服务，日接诊患者近</w:t>
            </w:r>
            <w:r>
              <w:rPr>
                <w:color w:val="000000"/>
                <w:sz w:val="22"/>
                <w:szCs w:val="22"/>
              </w:rPr>
              <w:t>400</w:t>
            </w:r>
            <w:r>
              <w:rPr>
                <w:rFonts w:hint="eastAsia"/>
                <w:color w:val="000000"/>
                <w:sz w:val="22"/>
                <w:szCs w:val="22"/>
              </w:rPr>
              <w:t>万，医生资源、用户数量均在行业中遥遥领先！</w:t>
            </w:r>
            <w:r>
              <w:rPr>
                <w:color w:val="000000"/>
                <w:sz w:val="22"/>
                <w:szCs w:val="22"/>
              </w:rPr>
              <w:t xml:space="preserve"> 2017</w:t>
            </w:r>
            <w:r>
              <w:rPr>
                <w:rFonts w:hint="eastAsia"/>
                <w:color w:val="000000"/>
                <w:sz w:val="22"/>
                <w:szCs w:val="22"/>
              </w:rPr>
              <w:t>年完成新一轮由腾讯领投的</w:t>
            </w:r>
            <w:r>
              <w:rPr>
                <w:color w:val="000000"/>
                <w:sz w:val="22"/>
                <w:szCs w:val="22"/>
              </w:rPr>
              <w:t>2</w:t>
            </w:r>
            <w:r>
              <w:rPr>
                <w:rFonts w:hint="eastAsia"/>
                <w:color w:val="000000"/>
                <w:sz w:val="22"/>
                <w:szCs w:val="22"/>
              </w:rPr>
              <w:t>亿美元融资，公司各项业务快速发展，吸引了大批高素质的人才，目前有员工</w:t>
            </w:r>
            <w:r>
              <w:rPr>
                <w:color w:val="000000"/>
                <w:sz w:val="22"/>
                <w:szCs w:val="22"/>
              </w:rPr>
              <w:t>550</w:t>
            </w:r>
            <w:r>
              <w:rPr>
                <w:rFonts w:hint="eastAsia"/>
                <w:color w:val="000000"/>
                <w:sz w:val="22"/>
                <w:szCs w:val="22"/>
              </w:rPr>
              <w:t>人，本科以上学历员工占</w:t>
            </w:r>
            <w:r>
              <w:rPr>
                <w:color w:val="000000"/>
                <w:sz w:val="22"/>
                <w:szCs w:val="22"/>
              </w:rPr>
              <w:t>70%</w:t>
            </w:r>
            <w:r>
              <w:rPr>
                <w:rFonts w:hint="eastAsia"/>
                <w:color w:val="000000"/>
                <w:sz w:val="22"/>
                <w:szCs w:val="22"/>
              </w:rPr>
              <w:t>以上。好大夫在线期待与您携手打造中国最值得信赖的医疗平台。</w:t>
            </w:r>
          </w:p>
        </w:tc>
      </w:tr>
      <w:tr w:rsidR="00016BD2" w:rsidTr="00EF5158">
        <w:trPr>
          <w:trHeight w:val="402"/>
          <w:jc w:val="center"/>
        </w:trPr>
        <w:tc>
          <w:tcPr>
            <w:tcW w:w="3643" w:type="dxa"/>
            <w:tcBorders>
              <w:top w:val="nil"/>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nil"/>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福利待遇</w:t>
            </w:r>
          </w:p>
        </w:tc>
        <w:tc>
          <w:tcPr>
            <w:tcW w:w="7365" w:type="dxa"/>
            <w:tcBorders>
              <w:top w:val="nil"/>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服务端开发工程师（</w:t>
            </w:r>
            <w:r>
              <w:rPr>
                <w:color w:val="000000"/>
                <w:sz w:val="22"/>
                <w:szCs w:val="22"/>
              </w:rPr>
              <w:t>php</w:t>
            </w:r>
            <w:r>
              <w:rPr>
                <w:rFonts w:hint="eastAsia"/>
                <w:color w:val="000000"/>
                <w:sz w:val="22"/>
                <w:szCs w:val="22"/>
              </w:rPr>
              <w:t>、</w:t>
            </w:r>
            <w:r>
              <w:rPr>
                <w:color w:val="000000"/>
                <w:sz w:val="22"/>
                <w:szCs w:val="22"/>
              </w:rPr>
              <w:t>java</w:t>
            </w:r>
            <w:r>
              <w:rPr>
                <w:rFonts w:hint="eastAsia"/>
                <w:color w:val="000000"/>
                <w:sz w:val="22"/>
                <w:szCs w:val="22"/>
              </w:rPr>
              <w:t>）</w:t>
            </w:r>
          </w:p>
        </w:tc>
        <w:tc>
          <w:tcPr>
            <w:tcW w:w="3042"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月薪：</w:t>
            </w:r>
            <w:r>
              <w:rPr>
                <w:color w:val="000000"/>
                <w:sz w:val="22"/>
                <w:szCs w:val="22"/>
              </w:rPr>
              <w:t>12k-20k</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统招本科及以上，计算机等相关专业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前端开发工程师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月薪：</w:t>
            </w:r>
            <w:r>
              <w:rPr>
                <w:color w:val="000000"/>
                <w:sz w:val="22"/>
                <w:szCs w:val="22"/>
              </w:rPr>
              <w:t>12k-20k</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统招本科及以上，计算机等相关专业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测试工程师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月薪：</w:t>
            </w:r>
            <w:r>
              <w:rPr>
                <w:color w:val="000000"/>
                <w:sz w:val="22"/>
                <w:szCs w:val="22"/>
              </w:rPr>
              <w:t>9k-15k</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统招本科及以上，计算机等相关专业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机器学习工程师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月薪：</w:t>
            </w:r>
            <w:r>
              <w:rPr>
                <w:color w:val="000000"/>
                <w:sz w:val="22"/>
                <w:szCs w:val="22"/>
              </w:rPr>
              <w:t>15k-25k</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硕士及以上学历</w:t>
            </w:r>
            <w:r>
              <w:rPr>
                <w:color w:val="000000"/>
                <w:sz w:val="22"/>
                <w:szCs w:val="22"/>
              </w:rPr>
              <w:t xml:space="preserve">  </w:t>
            </w:r>
            <w:r>
              <w:rPr>
                <w:rFonts w:hint="eastAsia"/>
                <w:color w:val="000000"/>
                <w:sz w:val="22"/>
                <w:szCs w:val="22"/>
              </w:rPr>
              <w:t>计算机等相关专业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医生服务代表</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月薪：</w:t>
            </w:r>
            <w:r>
              <w:rPr>
                <w:color w:val="000000"/>
                <w:sz w:val="22"/>
                <w:szCs w:val="22"/>
              </w:rPr>
              <w:t>8k-15k</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统招本科，临床医学、护理相关专业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医学产品运营专员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月薪：</w:t>
            </w:r>
            <w:r>
              <w:rPr>
                <w:color w:val="000000"/>
                <w:sz w:val="22"/>
                <w:szCs w:val="22"/>
              </w:rPr>
              <w:t>8k-15k</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统招本科，临床医学相关专业</w:t>
            </w:r>
          </w:p>
        </w:tc>
        <w:bookmarkStart w:id="0" w:name="_GoBack"/>
        <w:bookmarkEnd w:id="0"/>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noWrap/>
            <w:vAlign w:val="center"/>
          </w:tcPr>
          <w:p w:rsidR="00016BD2" w:rsidRDefault="00016BD2">
            <w:pPr>
              <w:jc w:val="center"/>
              <w:rPr>
                <w:color w:val="000000"/>
                <w:sz w:val="22"/>
                <w:szCs w:val="22"/>
              </w:rPr>
            </w:pPr>
            <w:r>
              <w:rPr>
                <w:rFonts w:hint="eastAsia"/>
                <w:color w:val="000000"/>
                <w:sz w:val="22"/>
                <w:szCs w:val="22"/>
              </w:rPr>
              <w:t>咨询电话</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马女士</w:t>
            </w:r>
            <w:r>
              <w:rPr>
                <w:color w:val="000000"/>
                <w:sz w:val="22"/>
                <w:szCs w:val="22"/>
              </w:rPr>
              <w:t xml:space="preserve"> 18322052124</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noWrap/>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FF"/>
                <w:sz w:val="22"/>
                <w:szCs w:val="22"/>
                <w:u w:val="single"/>
              </w:rPr>
            </w:pPr>
            <w:r w:rsidRPr="006C64A8">
              <w:rPr>
                <w:color w:val="0000FF"/>
                <w:sz w:val="22"/>
                <w:szCs w:val="22"/>
                <w:u w:val="single"/>
              </w:rPr>
              <w:t>mahongxiao@haodf.com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noWrap/>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北京市朝阳区三间房南里</w:t>
            </w:r>
            <w:r>
              <w:rPr>
                <w:color w:val="000000"/>
                <w:sz w:val="22"/>
                <w:szCs w:val="22"/>
              </w:rPr>
              <w:t>4</w:t>
            </w:r>
            <w:r>
              <w:rPr>
                <w:rFonts w:hint="eastAsia"/>
                <w:color w:val="000000"/>
                <w:sz w:val="22"/>
                <w:szCs w:val="22"/>
              </w:rPr>
              <w:t>号院</w:t>
            </w:r>
            <w:r>
              <w:rPr>
                <w:color w:val="000000"/>
                <w:sz w:val="22"/>
                <w:szCs w:val="22"/>
              </w:rPr>
              <w:t>DREAM2049</w:t>
            </w:r>
            <w:r>
              <w:rPr>
                <w:rFonts w:hint="eastAsia"/>
                <w:color w:val="000000"/>
                <w:sz w:val="22"/>
                <w:szCs w:val="22"/>
              </w:rPr>
              <w:t>国际文创产业园</w:t>
            </w:r>
            <w:r>
              <w:rPr>
                <w:color w:val="000000"/>
                <w:sz w:val="22"/>
                <w:szCs w:val="22"/>
              </w:rPr>
              <w:t> </w:t>
            </w:r>
          </w:p>
        </w:tc>
      </w:tr>
      <w:tr w:rsidR="00016BD2" w:rsidTr="00EF5158">
        <w:trPr>
          <w:trHeight w:val="720"/>
          <w:jc w:val="center"/>
        </w:trPr>
        <w:tc>
          <w:tcPr>
            <w:tcW w:w="1405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tcPr>
          <w:p w:rsidR="00016BD2" w:rsidRDefault="00016BD2">
            <w:pPr>
              <w:jc w:val="center"/>
              <w:rPr>
                <w:b/>
                <w:bCs/>
                <w:color w:val="000000"/>
                <w:sz w:val="28"/>
                <w:szCs w:val="28"/>
              </w:rPr>
            </w:pPr>
            <w:r>
              <w:rPr>
                <w:rFonts w:hint="eastAsia"/>
                <w:b/>
                <w:bCs/>
                <w:color w:val="000000"/>
                <w:sz w:val="28"/>
                <w:szCs w:val="28"/>
              </w:rPr>
              <w:t>公司名称</w:t>
            </w:r>
            <w:r>
              <w:rPr>
                <w:b/>
                <w:bCs/>
                <w:color w:val="000000"/>
                <w:sz w:val="28"/>
                <w:szCs w:val="28"/>
              </w:rPr>
              <w:t>:</w:t>
            </w:r>
            <w:r>
              <w:rPr>
                <w:rFonts w:hint="eastAsia"/>
                <w:b/>
                <w:bCs/>
                <w:color w:val="000000"/>
                <w:sz w:val="28"/>
                <w:szCs w:val="28"/>
              </w:rPr>
              <w:t>唐山通宝停车设备有限公司</w:t>
            </w:r>
          </w:p>
        </w:tc>
      </w:tr>
      <w:tr w:rsidR="00016BD2" w:rsidTr="00EF5158">
        <w:trPr>
          <w:trHeight w:val="3600"/>
          <w:jc w:val="center"/>
        </w:trPr>
        <w:tc>
          <w:tcPr>
            <w:tcW w:w="14050" w:type="dxa"/>
            <w:gridSpan w:val="3"/>
            <w:tcBorders>
              <w:top w:val="single" w:sz="4" w:space="0" w:color="auto"/>
              <w:left w:val="single" w:sz="4" w:space="0" w:color="auto"/>
              <w:bottom w:val="single" w:sz="4" w:space="0" w:color="auto"/>
              <w:right w:val="single" w:sz="4" w:space="0" w:color="000000"/>
            </w:tcBorders>
            <w:vAlign w:val="center"/>
          </w:tcPr>
          <w:p w:rsidR="00016BD2" w:rsidRDefault="00016BD2">
            <w:pPr>
              <w:rPr>
                <w:color w:val="000000"/>
                <w:sz w:val="22"/>
                <w:szCs w:val="22"/>
              </w:rPr>
            </w:pPr>
            <w:r>
              <w:rPr>
                <w:rFonts w:hint="eastAsia"/>
                <w:color w:val="000000"/>
                <w:sz w:val="22"/>
                <w:szCs w:val="22"/>
              </w:rPr>
              <w:t>企业简介：</w:t>
            </w:r>
            <w:r>
              <w:rPr>
                <w:color w:val="FF0000"/>
                <w:sz w:val="22"/>
                <w:szCs w:val="22"/>
              </w:rPr>
              <w:br/>
              <w:t xml:space="preserve">    </w:t>
            </w:r>
            <w:r>
              <w:rPr>
                <w:sz w:val="22"/>
                <w:szCs w:val="22"/>
              </w:rPr>
              <w:t xml:space="preserve"> </w:t>
            </w:r>
            <w:r>
              <w:rPr>
                <w:rFonts w:hint="eastAsia"/>
                <w:sz w:val="22"/>
                <w:szCs w:val="22"/>
              </w:rPr>
              <w:t>公司成立于</w:t>
            </w:r>
            <w:r>
              <w:rPr>
                <w:sz w:val="22"/>
                <w:szCs w:val="22"/>
              </w:rPr>
              <w:t>2004</w:t>
            </w:r>
            <w:r>
              <w:rPr>
                <w:rFonts w:hint="eastAsia"/>
                <w:sz w:val="22"/>
                <w:szCs w:val="22"/>
              </w:rPr>
              <w:t>年，中国建材集团旗下合资公司，公司致力于智能立体停车产业，现有员工</w:t>
            </w:r>
            <w:r>
              <w:rPr>
                <w:sz w:val="22"/>
                <w:szCs w:val="22"/>
              </w:rPr>
              <w:t>900</w:t>
            </w:r>
            <w:r>
              <w:rPr>
                <w:rFonts w:hint="eastAsia"/>
                <w:sz w:val="22"/>
                <w:szCs w:val="22"/>
              </w:rPr>
              <w:t>余人，公司拥有国家质检总局颁发的特种设备制造</w:t>
            </w:r>
            <w:r>
              <w:rPr>
                <w:sz w:val="22"/>
                <w:szCs w:val="22"/>
              </w:rPr>
              <w:t>A</w:t>
            </w:r>
            <w:r>
              <w:rPr>
                <w:rFonts w:hint="eastAsia"/>
                <w:sz w:val="22"/>
                <w:szCs w:val="22"/>
              </w:rPr>
              <w:t>级资质，特种设备安装、改造与维修许可资质，通过</w:t>
            </w:r>
            <w:r>
              <w:rPr>
                <w:sz w:val="22"/>
                <w:szCs w:val="22"/>
              </w:rPr>
              <w:t>ISO9001</w:t>
            </w:r>
            <w:r>
              <w:rPr>
                <w:rFonts w:hint="eastAsia"/>
                <w:sz w:val="22"/>
                <w:szCs w:val="22"/>
              </w:rPr>
              <w:t>质量管理体系认证、</w:t>
            </w:r>
            <w:r>
              <w:rPr>
                <w:sz w:val="22"/>
                <w:szCs w:val="22"/>
              </w:rPr>
              <w:t>OHSAS18001</w:t>
            </w:r>
            <w:r>
              <w:rPr>
                <w:rFonts w:hint="eastAsia"/>
                <w:sz w:val="22"/>
                <w:szCs w:val="22"/>
              </w:rPr>
              <w:t>职业健康安全管理体系认证、</w:t>
            </w:r>
            <w:r>
              <w:rPr>
                <w:sz w:val="22"/>
                <w:szCs w:val="22"/>
              </w:rPr>
              <w:t>ISO14001</w:t>
            </w:r>
            <w:r>
              <w:rPr>
                <w:rFonts w:hint="eastAsia"/>
                <w:sz w:val="22"/>
                <w:szCs w:val="22"/>
              </w:rPr>
              <w:t>环境管理体系认证。</w:t>
            </w:r>
            <w:r>
              <w:rPr>
                <w:sz w:val="22"/>
                <w:szCs w:val="22"/>
              </w:rPr>
              <w:br/>
            </w:r>
            <w:r>
              <w:rPr>
                <w:rFonts w:hint="eastAsia"/>
                <w:sz w:val="22"/>
                <w:szCs w:val="22"/>
              </w:rPr>
              <w:t>通宝停车集研发、整机制造设计、营销、安装及售后服务于一体，是一家专注制造机械智能立体停车设备的专业化企业，公司同时从事停车场经营管理、承接停车场交通安全设施、停车场智能管理系统的施工及交通咨询服务。研发团队核心成员拥有近</w:t>
            </w:r>
            <w:r>
              <w:rPr>
                <w:sz w:val="22"/>
                <w:szCs w:val="22"/>
              </w:rPr>
              <w:t>20</w:t>
            </w:r>
            <w:r>
              <w:rPr>
                <w:rFonts w:hint="eastAsia"/>
                <w:sz w:val="22"/>
                <w:szCs w:val="22"/>
              </w:rPr>
              <w:t>年的智能立体机械车库研发制造经验，拥有一支停车产业全产业链的管理和服务的队伍。</w:t>
            </w:r>
            <w:r>
              <w:rPr>
                <w:sz w:val="22"/>
                <w:szCs w:val="22"/>
              </w:rPr>
              <w:br/>
            </w:r>
            <w:r>
              <w:rPr>
                <w:rFonts w:hint="eastAsia"/>
                <w:sz w:val="22"/>
                <w:szCs w:val="22"/>
              </w:rPr>
              <w:t>通宝始终将“创新、品质、服务”理念贯穿于设计、研发、生产制造、工程安装、售后服务的每个环节。公司产品涵盖升降横移式、垂直升降式、水平循环式、多层循环式、平面移动式、巷道堆垛式、简易升降式、汽车升降机、停车转盘等九大类五十多种产品。丰富的类型、不同的价位可以满足多层次客户的需求。</w:t>
            </w:r>
            <w:r>
              <w:rPr>
                <w:sz w:val="22"/>
                <w:szCs w:val="22"/>
              </w:rPr>
              <w:br/>
            </w:r>
            <w:r>
              <w:rPr>
                <w:rFonts w:hint="eastAsia"/>
                <w:sz w:val="22"/>
                <w:szCs w:val="22"/>
              </w:rPr>
              <w:t>通宝停车依靠先进的技术、现代化的设备、精准的产品定位、精致的产品外观以及优质的售后服务，深受国内外用户的青睐与认可。产品覆盖全国各地，远销澳洲、欧洲等国家和地区。</w:t>
            </w:r>
          </w:p>
        </w:tc>
      </w:tr>
      <w:tr w:rsidR="00016BD2" w:rsidTr="00EF5158">
        <w:trPr>
          <w:trHeight w:val="402"/>
          <w:jc w:val="center"/>
        </w:trPr>
        <w:tc>
          <w:tcPr>
            <w:tcW w:w="3643" w:type="dxa"/>
            <w:tcBorders>
              <w:top w:val="nil"/>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招聘岗位</w:t>
            </w:r>
          </w:p>
        </w:tc>
        <w:tc>
          <w:tcPr>
            <w:tcW w:w="3042"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招聘人数</w:t>
            </w:r>
          </w:p>
        </w:tc>
        <w:tc>
          <w:tcPr>
            <w:tcW w:w="7365" w:type="dxa"/>
            <w:tcBorders>
              <w:top w:val="single" w:sz="4" w:space="0" w:color="auto"/>
              <w:left w:val="nil"/>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需求专业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电气研发技术员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电气工程，机电，自动化专业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电气研发工程师</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 xml:space="preserve"> </w:t>
            </w:r>
            <w:r>
              <w:rPr>
                <w:rFonts w:hint="eastAsia"/>
                <w:color w:val="000000"/>
                <w:sz w:val="22"/>
                <w:szCs w:val="22"/>
              </w:rPr>
              <w:t>电气工程，机电，自动化专业</w:t>
            </w:r>
          </w:p>
        </w:tc>
      </w:tr>
      <w:tr w:rsidR="00016BD2" w:rsidTr="00EF5158">
        <w:trPr>
          <w:trHeight w:val="402"/>
          <w:jc w:val="center"/>
        </w:trPr>
        <w:tc>
          <w:tcPr>
            <w:tcW w:w="3643"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机械研发技术员</w:t>
            </w:r>
          </w:p>
        </w:tc>
        <w:tc>
          <w:tcPr>
            <w:tcW w:w="3042"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机械设计制造及自动化专业</w:t>
            </w:r>
          </w:p>
        </w:tc>
      </w:tr>
      <w:tr w:rsidR="00016BD2" w:rsidTr="00EF5158">
        <w:trPr>
          <w:trHeight w:val="402"/>
          <w:jc w:val="center"/>
        </w:trPr>
        <w:tc>
          <w:tcPr>
            <w:tcW w:w="3643"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机械研发工程师</w:t>
            </w:r>
          </w:p>
        </w:tc>
        <w:tc>
          <w:tcPr>
            <w:tcW w:w="3042" w:type="dxa"/>
            <w:tcBorders>
              <w:top w:val="single" w:sz="4" w:space="0" w:color="auto"/>
              <w:left w:val="single" w:sz="4" w:space="0" w:color="auto"/>
              <w:bottom w:val="nil"/>
              <w:right w:val="single" w:sz="4" w:space="0" w:color="auto"/>
            </w:tcBorders>
            <w:noWrap/>
            <w:vAlign w:val="center"/>
          </w:tcPr>
          <w:p w:rsidR="00016BD2" w:rsidRDefault="00016BD2">
            <w:pPr>
              <w:jc w:val="center"/>
              <w:rPr>
                <w:color w:val="000000"/>
                <w:sz w:val="22"/>
                <w:szCs w:val="22"/>
              </w:rPr>
            </w:pPr>
            <w:r>
              <w:rPr>
                <w:color w:val="000000"/>
                <w:sz w:val="22"/>
                <w:szCs w:val="22"/>
              </w:rPr>
              <w:t>5</w:t>
            </w:r>
            <w:r>
              <w:rPr>
                <w:rFonts w:hint="eastAsia"/>
                <w:color w:val="000000"/>
                <w:sz w:val="22"/>
                <w:szCs w:val="22"/>
              </w:rPr>
              <w:t>人</w:t>
            </w:r>
          </w:p>
        </w:tc>
        <w:tc>
          <w:tcPr>
            <w:tcW w:w="7365" w:type="dxa"/>
            <w:tcBorders>
              <w:top w:val="single" w:sz="4" w:space="0" w:color="auto"/>
              <w:left w:val="nil"/>
              <w:bottom w:val="nil"/>
              <w:right w:val="single" w:sz="4" w:space="0" w:color="auto"/>
            </w:tcBorders>
            <w:noWrap/>
            <w:vAlign w:val="center"/>
          </w:tcPr>
          <w:p w:rsidR="00016BD2" w:rsidRDefault="00016BD2">
            <w:pPr>
              <w:jc w:val="center"/>
              <w:rPr>
                <w:color w:val="000000"/>
                <w:sz w:val="22"/>
                <w:szCs w:val="22"/>
              </w:rPr>
            </w:pPr>
            <w:r>
              <w:rPr>
                <w:rFonts w:hint="eastAsia"/>
                <w:color w:val="000000"/>
                <w:sz w:val="22"/>
                <w:szCs w:val="22"/>
              </w:rPr>
              <w:t>机械设计制造及自动化专业</w:t>
            </w:r>
          </w:p>
        </w:tc>
      </w:tr>
      <w:tr w:rsidR="00016BD2" w:rsidTr="00EF5158">
        <w:trPr>
          <w:trHeight w:val="402"/>
          <w:jc w:val="center"/>
        </w:trPr>
        <w:tc>
          <w:tcPr>
            <w:tcW w:w="6685" w:type="dxa"/>
            <w:gridSpan w:val="2"/>
            <w:tcBorders>
              <w:top w:val="nil"/>
              <w:left w:val="single" w:sz="4" w:space="0" w:color="auto"/>
              <w:bottom w:val="single" w:sz="4" w:space="0" w:color="auto"/>
              <w:right w:val="nil"/>
            </w:tcBorders>
            <w:vAlign w:val="center"/>
          </w:tcPr>
          <w:p w:rsidR="00016BD2" w:rsidRDefault="00016BD2">
            <w:pPr>
              <w:jc w:val="center"/>
              <w:rPr>
                <w:color w:val="000000"/>
                <w:sz w:val="22"/>
                <w:szCs w:val="22"/>
              </w:rPr>
            </w:pPr>
            <w:r>
              <w:rPr>
                <w:rFonts w:hint="eastAsia"/>
                <w:color w:val="000000"/>
                <w:sz w:val="22"/>
                <w:szCs w:val="22"/>
              </w:rPr>
              <w:t>简历投递地址</w:t>
            </w:r>
          </w:p>
        </w:tc>
        <w:tc>
          <w:tcPr>
            <w:tcW w:w="7365" w:type="dxa"/>
            <w:tcBorders>
              <w:top w:val="single" w:sz="4" w:space="0" w:color="auto"/>
              <w:left w:val="single" w:sz="4" w:space="0" w:color="auto"/>
              <w:bottom w:val="single" w:sz="4" w:space="0" w:color="auto"/>
              <w:right w:val="single" w:sz="4" w:space="0" w:color="auto"/>
            </w:tcBorders>
            <w:noWrap/>
            <w:vAlign w:val="center"/>
          </w:tcPr>
          <w:p w:rsidR="00016BD2" w:rsidRDefault="00016BD2">
            <w:pPr>
              <w:jc w:val="center"/>
              <w:rPr>
                <w:color w:val="0000FF"/>
                <w:sz w:val="22"/>
                <w:szCs w:val="22"/>
                <w:u w:val="single"/>
              </w:rPr>
            </w:pPr>
            <w:r w:rsidRPr="004554A5">
              <w:rPr>
                <w:sz w:val="22"/>
                <w:szCs w:val="22"/>
              </w:rPr>
              <w:t>18630523889@163.com</w:t>
            </w:r>
          </w:p>
        </w:tc>
      </w:tr>
      <w:tr w:rsidR="00016BD2" w:rsidTr="00EF5158">
        <w:trPr>
          <w:trHeight w:val="402"/>
          <w:jc w:val="center"/>
        </w:trPr>
        <w:tc>
          <w:tcPr>
            <w:tcW w:w="6685" w:type="dxa"/>
            <w:gridSpan w:val="2"/>
            <w:tcBorders>
              <w:top w:val="single" w:sz="4" w:space="0" w:color="auto"/>
              <w:left w:val="single" w:sz="4" w:space="0" w:color="auto"/>
              <w:bottom w:val="single" w:sz="4" w:space="0" w:color="auto"/>
              <w:right w:val="single" w:sz="4" w:space="0" w:color="000000"/>
            </w:tcBorders>
            <w:noWrap/>
            <w:vAlign w:val="center"/>
          </w:tcPr>
          <w:p w:rsidR="00016BD2" w:rsidRDefault="00016BD2">
            <w:pPr>
              <w:jc w:val="center"/>
              <w:rPr>
                <w:color w:val="000000"/>
                <w:sz w:val="22"/>
                <w:szCs w:val="22"/>
              </w:rPr>
            </w:pPr>
            <w:r>
              <w:rPr>
                <w:rFonts w:hint="eastAsia"/>
                <w:color w:val="000000"/>
                <w:sz w:val="22"/>
                <w:szCs w:val="22"/>
              </w:rPr>
              <w:t>公司地点</w:t>
            </w:r>
          </w:p>
        </w:tc>
        <w:tc>
          <w:tcPr>
            <w:tcW w:w="7365" w:type="dxa"/>
            <w:tcBorders>
              <w:top w:val="nil"/>
              <w:left w:val="nil"/>
              <w:bottom w:val="single" w:sz="4" w:space="0" w:color="auto"/>
              <w:right w:val="single" w:sz="4" w:space="0" w:color="auto"/>
            </w:tcBorders>
            <w:vAlign w:val="center"/>
          </w:tcPr>
          <w:p w:rsidR="00016BD2" w:rsidRDefault="00016BD2">
            <w:pPr>
              <w:jc w:val="center"/>
              <w:rPr>
                <w:color w:val="000000"/>
                <w:sz w:val="22"/>
                <w:szCs w:val="22"/>
              </w:rPr>
            </w:pPr>
            <w:r>
              <w:rPr>
                <w:rFonts w:hint="eastAsia"/>
                <w:color w:val="000000"/>
                <w:sz w:val="22"/>
                <w:szCs w:val="22"/>
              </w:rPr>
              <w:t>河北省唐山市丰润区公园道</w:t>
            </w:r>
            <w:r>
              <w:rPr>
                <w:color w:val="000000"/>
                <w:sz w:val="22"/>
                <w:szCs w:val="22"/>
              </w:rPr>
              <w:t>162</w:t>
            </w:r>
            <w:r>
              <w:rPr>
                <w:rFonts w:hint="eastAsia"/>
                <w:color w:val="000000"/>
                <w:sz w:val="22"/>
                <w:szCs w:val="22"/>
              </w:rPr>
              <w:t>号</w:t>
            </w:r>
          </w:p>
        </w:tc>
      </w:tr>
    </w:tbl>
    <w:p w:rsidR="00016BD2" w:rsidRDefault="00016BD2" w:rsidP="00505E46"/>
    <w:sectPr w:rsidR="00016BD2" w:rsidSect="00334C3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D2" w:rsidRDefault="00016BD2">
      <w:r>
        <w:separator/>
      </w:r>
    </w:p>
  </w:endnote>
  <w:endnote w:type="continuationSeparator" w:id="0">
    <w:p w:rsidR="00016BD2" w:rsidRDefault="00016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0000000000000000000"/>
    <w:charset w:val="86"/>
    <w:family w:val="modern"/>
    <w:notTrueType/>
    <w:pitch w:val="default"/>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D2" w:rsidRDefault="00016BD2">
      <w:r>
        <w:separator/>
      </w:r>
    </w:p>
  </w:footnote>
  <w:footnote w:type="continuationSeparator" w:id="0">
    <w:p w:rsidR="00016BD2" w:rsidRDefault="00016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noLineBreaksAfter w:lang="zh-CN" w:val="$([{£¥·‘“〈《「『【〔〖〝﹙﹛﹝＄（．［｛￡￥"/>
  <w:noLineBreaksBefore w:lang="zh-CN" w:val="!%),.:;&gt;?]}¢¨°·ˇˉ―‖’”…‰′″›℃∶、。〃〉》」』】〕〗〞︶︺︾﹀﹄﹚﹜﹞！＂％＇），．：；？］｀｜｝～￠"/>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24C"/>
    <w:rsid w:val="00016BD2"/>
    <w:rsid w:val="0004304F"/>
    <w:rsid w:val="00334C30"/>
    <w:rsid w:val="00435ECC"/>
    <w:rsid w:val="004554A5"/>
    <w:rsid w:val="004B7092"/>
    <w:rsid w:val="00505E46"/>
    <w:rsid w:val="0066592E"/>
    <w:rsid w:val="006B025B"/>
    <w:rsid w:val="006C64A8"/>
    <w:rsid w:val="006D5FDB"/>
    <w:rsid w:val="00772B64"/>
    <w:rsid w:val="00841B40"/>
    <w:rsid w:val="008745D3"/>
    <w:rsid w:val="008E782F"/>
    <w:rsid w:val="008F19E5"/>
    <w:rsid w:val="00A12598"/>
    <w:rsid w:val="00A85D13"/>
    <w:rsid w:val="00A92CA9"/>
    <w:rsid w:val="00DB0DE2"/>
    <w:rsid w:val="00DD54C8"/>
    <w:rsid w:val="00DF4E47"/>
    <w:rsid w:val="00E44808"/>
    <w:rsid w:val="00ED3A86"/>
    <w:rsid w:val="00EF5158"/>
    <w:rsid w:val="00F0034E"/>
    <w:rsid w:val="00F0224C"/>
    <w:rsid w:val="00F1385F"/>
    <w:rsid w:val="00F519CA"/>
    <w:rsid w:val="00F71B90"/>
    <w:rsid w:val="00FC38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30"/>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34C30"/>
    <w:rPr>
      <w:rFonts w:cs="Times New Roman"/>
      <w:color w:val="0000FF"/>
      <w:u w:val="single"/>
    </w:rPr>
  </w:style>
  <w:style w:type="character" w:styleId="FollowedHyperlink">
    <w:name w:val="FollowedHyperlink"/>
    <w:basedOn w:val="DefaultParagraphFont"/>
    <w:uiPriority w:val="99"/>
    <w:semiHidden/>
    <w:rsid w:val="00334C30"/>
    <w:rPr>
      <w:rFonts w:cs="Times New Roman"/>
      <w:color w:val="800080"/>
      <w:u w:val="single"/>
    </w:rPr>
  </w:style>
  <w:style w:type="paragraph" w:styleId="Header">
    <w:name w:val="header"/>
    <w:basedOn w:val="Normal"/>
    <w:link w:val="HeaderChar"/>
    <w:uiPriority w:val="99"/>
    <w:rsid w:val="00334C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34C30"/>
    <w:rPr>
      <w:rFonts w:ascii="宋体" w:eastAsia="宋体" w:hAnsi="宋体" w:cs="宋体"/>
      <w:sz w:val="18"/>
      <w:szCs w:val="18"/>
    </w:rPr>
  </w:style>
  <w:style w:type="paragraph" w:styleId="Footer">
    <w:name w:val="footer"/>
    <w:basedOn w:val="Normal"/>
    <w:link w:val="FooterChar"/>
    <w:uiPriority w:val="99"/>
    <w:rsid w:val="00334C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34C30"/>
    <w:rPr>
      <w:rFonts w:ascii="宋体" w:eastAsia="宋体" w:hAnsi="宋体" w:cs="宋体"/>
      <w:sz w:val="18"/>
      <w:szCs w:val="18"/>
    </w:rPr>
  </w:style>
  <w:style w:type="paragraph" w:styleId="BalloonText">
    <w:name w:val="Balloon Text"/>
    <w:basedOn w:val="Normal"/>
    <w:link w:val="BalloonTextChar"/>
    <w:uiPriority w:val="99"/>
    <w:semiHidden/>
    <w:rsid w:val="00334C30"/>
    <w:rPr>
      <w:sz w:val="18"/>
      <w:szCs w:val="18"/>
    </w:rPr>
  </w:style>
  <w:style w:type="character" w:customStyle="1" w:styleId="BalloonTextChar">
    <w:name w:val="Balloon Text Char"/>
    <w:basedOn w:val="DefaultParagraphFont"/>
    <w:link w:val="BalloonText"/>
    <w:uiPriority w:val="99"/>
    <w:semiHidden/>
    <w:locked/>
    <w:rsid w:val="00334C30"/>
    <w:rPr>
      <w:rFonts w:ascii="宋体" w:eastAsia="宋体" w:hAnsi="宋体" w:cs="宋体"/>
      <w:sz w:val="18"/>
      <w:szCs w:val="18"/>
    </w:rPr>
  </w:style>
  <w:style w:type="paragraph" w:customStyle="1" w:styleId="font514997">
    <w:name w:val="font514997"/>
    <w:basedOn w:val="Normal"/>
    <w:uiPriority w:val="99"/>
    <w:rsid w:val="00334C30"/>
    <w:pPr>
      <w:spacing w:before="100" w:beforeAutospacing="1" w:after="100" w:afterAutospacing="1"/>
    </w:pPr>
    <w:rPr>
      <w:sz w:val="18"/>
      <w:szCs w:val="18"/>
    </w:rPr>
  </w:style>
  <w:style w:type="paragraph" w:customStyle="1" w:styleId="font614997">
    <w:name w:val="font614997"/>
    <w:basedOn w:val="Normal"/>
    <w:uiPriority w:val="99"/>
    <w:rsid w:val="00334C30"/>
    <w:pPr>
      <w:spacing w:before="100" w:beforeAutospacing="1" w:after="100" w:afterAutospacing="1"/>
    </w:pPr>
    <w:rPr>
      <w:color w:val="000000"/>
      <w:sz w:val="22"/>
      <w:szCs w:val="22"/>
    </w:rPr>
  </w:style>
  <w:style w:type="paragraph" w:customStyle="1" w:styleId="font714997">
    <w:name w:val="font714997"/>
    <w:basedOn w:val="Normal"/>
    <w:uiPriority w:val="99"/>
    <w:rsid w:val="00334C30"/>
    <w:pPr>
      <w:spacing w:before="100" w:beforeAutospacing="1" w:after="100" w:afterAutospacing="1"/>
    </w:pPr>
    <w:rPr>
      <w:color w:val="000000"/>
      <w:sz w:val="21"/>
      <w:szCs w:val="21"/>
    </w:rPr>
  </w:style>
  <w:style w:type="paragraph" w:customStyle="1" w:styleId="font814997">
    <w:name w:val="font814997"/>
    <w:basedOn w:val="Normal"/>
    <w:uiPriority w:val="99"/>
    <w:rsid w:val="00334C30"/>
    <w:pPr>
      <w:spacing w:before="100" w:beforeAutospacing="1" w:after="100" w:afterAutospacing="1"/>
    </w:pPr>
    <w:rPr>
      <w:rFonts w:ascii="Calibri" w:hAnsi="Calibri" w:cs="Calibri"/>
      <w:color w:val="000000"/>
      <w:sz w:val="21"/>
      <w:szCs w:val="21"/>
    </w:rPr>
  </w:style>
  <w:style w:type="paragraph" w:customStyle="1" w:styleId="font914997">
    <w:name w:val="font914997"/>
    <w:basedOn w:val="Normal"/>
    <w:uiPriority w:val="99"/>
    <w:rsid w:val="00334C30"/>
    <w:pPr>
      <w:spacing w:before="100" w:beforeAutospacing="1" w:after="100" w:afterAutospacing="1"/>
    </w:pPr>
    <w:rPr>
      <w:rFonts w:ascii="Times New Roman" w:hAnsi="Times New Roman" w:cs="Times New Roman"/>
      <w:color w:val="000000"/>
      <w:sz w:val="21"/>
      <w:szCs w:val="21"/>
    </w:rPr>
  </w:style>
  <w:style w:type="paragraph" w:customStyle="1" w:styleId="font1014997">
    <w:name w:val="font1014997"/>
    <w:basedOn w:val="Normal"/>
    <w:uiPriority w:val="99"/>
    <w:rsid w:val="00334C30"/>
    <w:pPr>
      <w:spacing w:before="100" w:beforeAutospacing="1" w:after="100" w:afterAutospacing="1"/>
    </w:pPr>
    <w:rPr>
      <w:sz w:val="22"/>
      <w:szCs w:val="22"/>
    </w:rPr>
  </w:style>
  <w:style w:type="paragraph" w:customStyle="1" w:styleId="font1114997">
    <w:name w:val="font1114997"/>
    <w:basedOn w:val="Normal"/>
    <w:uiPriority w:val="99"/>
    <w:rsid w:val="00334C30"/>
    <w:pPr>
      <w:spacing w:before="100" w:beforeAutospacing="1" w:after="100" w:afterAutospacing="1"/>
    </w:pPr>
    <w:rPr>
      <w:b/>
      <w:bCs/>
      <w:sz w:val="22"/>
      <w:szCs w:val="22"/>
    </w:rPr>
  </w:style>
  <w:style w:type="paragraph" w:customStyle="1" w:styleId="font1214997">
    <w:name w:val="font1214997"/>
    <w:basedOn w:val="Normal"/>
    <w:uiPriority w:val="99"/>
    <w:rsid w:val="00334C30"/>
    <w:pPr>
      <w:spacing w:before="100" w:beforeAutospacing="1" w:after="100" w:afterAutospacing="1"/>
    </w:pPr>
    <w:rPr>
      <w:b/>
      <w:bCs/>
      <w:color w:val="FF0000"/>
      <w:sz w:val="22"/>
      <w:szCs w:val="22"/>
    </w:rPr>
  </w:style>
  <w:style w:type="paragraph" w:customStyle="1" w:styleId="font1314997">
    <w:name w:val="font1314997"/>
    <w:basedOn w:val="Normal"/>
    <w:uiPriority w:val="99"/>
    <w:rsid w:val="00334C30"/>
    <w:pPr>
      <w:spacing w:before="100" w:beforeAutospacing="1" w:after="100" w:afterAutospacing="1"/>
    </w:pPr>
    <w:rPr>
      <w:b/>
      <w:bCs/>
      <w:color w:val="000000"/>
      <w:sz w:val="22"/>
      <w:szCs w:val="22"/>
    </w:rPr>
  </w:style>
  <w:style w:type="paragraph" w:customStyle="1" w:styleId="xl6414997">
    <w:name w:val="xl6414997"/>
    <w:basedOn w:val="Normal"/>
    <w:uiPriority w:val="99"/>
    <w:rsid w:val="00334C30"/>
    <w:pPr>
      <w:spacing w:before="100" w:beforeAutospacing="1" w:after="100" w:afterAutospacing="1"/>
    </w:pPr>
    <w:rPr>
      <w:color w:val="000000"/>
      <w:sz w:val="22"/>
      <w:szCs w:val="22"/>
    </w:rPr>
  </w:style>
  <w:style w:type="paragraph" w:customStyle="1" w:styleId="xl6514997">
    <w:name w:val="xl6514997"/>
    <w:basedOn w:val="Normal"/>
    <w:uiPriority w:val="99"/>
    <w:rsid w:val="00334C30"/>
    <w:pPr>
      <w:spacing w:before="100" w:beforeAutospacing="1" w:after="100" w:afterAutospacing="1"/>
      <w:jc w:val="center"/>
    </w:pPr>
    <w:rPr>
      <w:color w:val="000000"/>
      <w:sz w:val="22"/>
      <w:szCs w:val="22"/>
    </w:rPr>
  </w:style>
  <w:style w:type="paragraph" w:customStyle="1" w:styleId="xl6614997">
    <w:name w:val="xl66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6714997">
    <w:name w:val="xl6714997"/>
    <w:basedOn w:val="Normal"/>
    <w:uiPriority w:val="99"/>
    <w:rsid w:val="00334C30"/>
    <w:pPr>
      <w:spacing w:before="100" w:beforeAutospacing="1" w:after="100" w:afterAutospacing="1"/>
      <w:jc w:val="center"/>
    </w:pPr>
    <w:rPr>
      <w:color w:val="000000"/>
      <w:sz w:val="22"/>
      <w:szCs w:val="22"/>
    </w:rPr>
  </w:style>
  <w:style w:type="paragraph" w:customStyle="1" w:styleId="xl6814997">
    <w:name w:val="xl6814997"/>
    <w:basedOn w:val="Normal"/>
    <w:uiPriority w:val="99"/>
    <w:rsid w:val="00334C30"/>
    <w:pPr>
      <w:pBdr>
        <w:top w:val="single" w:sz="4" w:space="1" w:color="auto"/>
        <w:bottom w:val="single" w:sz="4" w:space="0" w:color="auto"/>
      </w:pBdr>
      <w:spacing w:before="100" w:beforeAutospacing="1" w:after="100" w:afterAutospacing="1"/>
      <w:jc w:val="center"/>
    </w:pPr>
    <w:rPr>
      <w:color w:val="000000"/>
      <w:sz w:val="22"/>
      <w:szCs w:val="22"/>
    </w:rPr>
  </w:style>
  <w:style w:type="paragraph" w:customStyle="1" w:styleId="xl6914997">
    <w:name w:val="xl6914997"/>
    <w:basedOn w:val="Normal"/>
    <w:uiPriority w:val="99"/>
    <w:rsid w:val="00334C30"/>
    <w:pPr>
      <w:pBdr>
        <w:left w:val="single" w:sz="4" w:space="1" w:color="auto"/>
      </w:pBdr>
      <w:spacing w:before="100" w:beforeAutospacing="1" w:after="100" w:afterAutospacing="1"/>
    </w:pPr>
    <w:rPr>
      <w:color w:val="000000"/>
      <w:sz w:val="22"/>
      <w:szCs w:val="22"/>
    </w:rPr>
  </w:style>
  <w:style w:type="paragraph" w:customStyle="1" w:styleId="xl7014997">
    <w:name w:val="xl7014997"/>
    <w:basedOn w:val="Normal"/>
    <w:uiPriority w:val="99"/>
    <w:rsid w:val="00334C30"/>
    <w:pPr>
      <w:spacing w:before="100" w:beforeAutospacing="1" w:after="100" w:afterAutospacing="1"/>
    </w:pPr>
    <w:rPr>
      <w:color w:val="000000"/>
    </w:rPr>
  </w:style>
  <w:style w:type="paragraph" w:customStyle="1" w:styleId="xl7114997">
    <w:name w:val="xl71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7214997">
    <w:name w:val="xl7214997"/>
    <w:basedOn w:val="Normal"/>
    <w:uiPriority w:val="99"/>
    <w:rsid w:val="00334C30"/>
    <w:pPr>
      <w:pBdr>
        <w:top w:val="single" w:sz="4" w:space="1" w:color="auto"/>
        <w:left w:val="single" w:sz="4" w:space="1" w:color="auto"/>
        <w:right w:val="single" w:sz="4" w:space="1" w:color="auto"/>
      </w:pBdr>
      <w:spacing w:before="100" w:beforeAutospacing="1" w:after="100" w:afterAutospacing="1"/>
      <w:jc w:val="center"/>
    </w:pPr>
    <w:rPr>
      <w:color w:val="000000"/>
      <w:sz w:val="22"/>
      <w:szCs w:val="22"/>
    </w:rPr>
  </w:style>
  <w:style w:type="paragraph" w:customStyle="1" w:styleId="xl7314997">
    <w:name w:val="xl73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7414997">
    <w:name w:val="xl7414997"/>
    <w:basedOn w:val="Normal"/>
    <w:uiPriority w:val="99"/>
    <w:rsid w:val="00334C30"/>
    <w:pPr>
      <w:pBdr>
        <w:top w:val="single" w:sz="4" w:space="1" w:color="auto"/>
        <w:left w:val="single" w:sz="4" w:space="1" w:color="auto"/>
        <w:bottom w:val="single" w:sz="4" w:space="0" w:color="auto"/>
      </w:pBdr>
      <w:spacing w:before="100" w:beforeAutospacing="1" w:after="100" w:afterAutospacing="1"/>
      <w:jc w:val="center"/>
    </w:pPr>
    <w:rPr>
      <w:color w:val="000000"/>
      <w:sz w:val="22"/>
      <w:szCs w:val="22"/>
    </w:rPr>
  </w:style>
  <w:style w:type="paragraph" w:customStyle="1" w:styleId="xl7514997">
    <w:name w:val="xl7514997"/>
    <w:basedOn w:val="Normal"/>
    <w:uiPriority w:val="99"/>
    <w:rsid w:val="00334C30"/>
    <w:pPr>
      <w:shd w:val="clear" w:color="auto" w:fill="FFFFFF"/>
      <w:spacing w:before="100" w:beforeAutospacing="1" w:after="100" w:afterAutospacing="1"/>
    </w:pPr>
    <w:rPr>
      <w:rFonts w:ascii="微软雅黑" w:eastAsia="微软雅黑" w:hAnsi="微软雅黑"/>
      <w:color w:val="000000"/>
    </w:rPr>
  </w:style>
  <w:style w:type="paragraph" w:customStyle="1" w:styleId="xl7614997">
    <w:name w:val="xl7614997"/>
    <w:basedOn w:val="Normal"/>
    <w:uiPriority w:val="99"/>
    <w:rsid w:val="00334C30"/>
    <w:pPr>
      <w:pBdr>
        <w:top w:val="single" w:sz="4" w:space="1" w:color="auto"/>
        <w:left w:val="single" w:sz="4" w:space="1" w:color="auto"/>
        <w:right w:val="single" w:sz="4" w:space="1" w:color="auto"/>
      </w:pBdr>
      <w:spacing w:before="100" w:beforeAutospacing="1" w:after="100" w:afterAutospacing="1"/>
      <w:jc w:val="center"/>
    </w:pPr>
    <w:rPr>
      <w:color w:val="000000"/>
      <w:sz w:val="22"/>
      <w:szCs w:val="22"/>
    </w:rPr>
  </w:style>
  <w:style w:type="paragraph" w:customStyle="1" w:styleId="xl7714997">
    <w:name w:val="xl77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7814997">
    <w:name w:val="xl7814997"/>
    <w:basedOn w:val="Normal"/>
    <w:uiPriority w:val="99"/>
    <w:rsid w:val="00334C30"/>
    <w:pPr>
      <w:spacing w:before="100" w:beforeAutospacing="1" w:after="100" w:afterAutospacing="1"/>
      <w:jc w:val="center"/>
    </w:pPr>
    <w:rPr>
      <w:color w:val="000000"/>
      <w:sz w:val="22"/>
      <w:szCs w:val="22"/>
    </w:rPr>
  </w:style>
  <w:style w:type="paragraph" w:customStyle="1" w:styleId="xl7914997">
    <w:name w:val="xl7914997"/>
    <w:basedOn w:val="Normal"/>
    <w:uiPriority w:val="99"/>
    <w:rsid w:val="00334C30"/>
    <w:pPr>
      <w:pBdr>
        <w:top w:val="single" w:sz="4" w:space="1" w:color="auto"/>
        <w:left w:val="single" w:sz="4" w:space="1" w:color="auto"/>
      </w:pBdr>
      <w:spacing w:before="100" w:beforeAutospacing="1" w:after="100" w:afterAutospacing="1"/>
      <w:jc w:val="center"/>
    </w:pPr>
    <w:rPr>
      <w:color w:val="000000"/>
      <w:sz w:val="22"/>
      <w:szCs w:val="22"/>
    </w:rPr>
  </w:style>
  <w:style w:type="paragraph" w:customStyle="1" w:styleId="xl8014997">
    <w:name w:val="xl80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8114997">
    <w:name w:val="xl8114997"/>
    <w:basedOn w:val="Normal"/>
    <w:uiPriority w:val="99"/>
    <w:rsid w:val="00334C30"/>
    <w:pPr>
      <w:pBdr>
        <w:top w:val="single" w:sz="4" w:space="1" w:color="auto"/>
        <w:left w:val="single" w:sz="4" w:space="1" w:color="auto"/>
        <w:right w:val="single" w:sz="4" w:space="1" w:color="auto"/>
      </w:pBdr>
      <w:spacing w:before="100" w:beforeAutospacing="1" w:after="100" w:afterAutospacing="1"/>
      <w:jc w:val="center"/>
    </w:pPr>
    <w:rPr>
      <w:color w:val="000000"/>
      <w:sz w:val="22"/>
      <w:szCs w:val="22"/>
    </w:rPr>
  </w:style>
  <w:style w:type="paragraph" w:customStyle="1" w:styleId="xl8214997">
    <w:name w:val="xl82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8314997">
    <w:name w:val="xl83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8414997">
    <w:name w:val="xl8414997"/>
    <w:basedOn w:val="Normal"/>
    <w:uiPriority w:val="99"/>
    <w:rsid w:val="00334C30"/>
    <w:pPr>
      <w:pBdr>
        <w:top w:val="single" w:sz="4" w:space="1" w:color="auto"/>
        <w:left w:val="single" w:sz="4" w:space="1" w:color="auto"/>
        <w:bottom w:val="single" w:sz="4" w:space="0" w:color="auto"/>
      </w:pBdr>
      <w:spacing w:before="100" w:beforeAutospacing="1" w:after="100" w:afterAutospacing="1"/>
      <w:jc w:val="center"/>
    </w:pPr>
    <w:rPr>
      <w:color w:val="000000"/>
      <w:sz w:val="22"/>
      <w:szCs w:val="22"/>
    </w:rPr>
  </w:style>
  <w:style w:type="paragraph" w:customStyle="1" w:styleId="xl8514997">
    <w:name w:val="xl8514997"/>
    <w:basedOn w:val="Normal"/>
    <w:uiPriority w:val="99"/>
    <w:rsid w:val="00334C30"/>
    <w:pPr>
      <w:pBdr>
        <w:top w:val="single" w:sz="4" w:space="1" w:color="auto"/>
      </w:pBdr>
      <w:spacing w:before="100" w:beforeAutospacing="1" w:after="100" w:afterAutospacing="1"/>
      <w:jc w:val="center"/>
    </w:pPr>
    <w:rPr>
      <w:color w:val="000000"/>
      <w:sz w:val="22"/>
      <w:szCs w:val="22"/>
    </w:rPr>
  </w:style>
  <w:style w:type="paragraph" w:customStyle="1" w:styleId="xl8614997">
    <w:name w:val="xl8614997"/>
    <w:basedOn w:val="Normal"/>
    <w:uiPriority w:val="99"/>
    <w:rsid w:val="00334C30"/>
    <w:pPr>
      <w:pBdr>
        <w:top w:val="single" w:sz="4" w:space="1" w:color="auto"/>
        <w:left w:val="single" w:sz="4" w:space="1" w:color="auto"/>
        <w:bottom w:val="single" w:sz="4" w:space="0" w:color="auto"/>
        <w:right w:val="single" w:sz="4" w:space="1" w:color="auto"/>
      </w:pBdr>
      <w:shd w:val="clear" w:color="auto" w:fill="FFFF00"/>
      <w:spacing w:before="100" w:beforeAutospacing="1" w:after="100" w:afterAutospacing="1"/>
      <w:jc w:val="center"/>
    </w:pPr>
    <w:rPr>
      <w:b/>
      <w:bCs/>
      <w:color w:val="000000"/>
      <w:sz w:val="28"/>
      <w:szCs w:val="28"/>
    </w:rPr>
  </w:style>
  <w:style w:type="paragraph" w:customStyle="1" w:styleId="xl8714997">
    <w:name w:val="xl87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8814997">
    <w:name w:val="xl8814997"/>
    <w:basedOn w:val="Normal"/>
    <w:uiPriority w:val="99"/>
    <w:rsid w:val="00334C30"/>
    <w:pPr>
      <w:pBdr>
        <w:top w:val="single" w:sz="4" w:space="1" w:color="auto"/>
        <w:bottom w:val="single" w:sz="4" w:space="0" w:color="auto"/>
      </w:pBdr>
      <w:spacing w:before="100" w:beforeAutospacing="1" w:after="100" w:afterAutospacing="1"/>
      <w:jc w:val="center"/>
    </w:pPr>
    <w:rPr>
      <w:color w:val="000000"/>
      <w:sz w:val="22"/>
      <w:szCs w:val="22"/>
    </w:rPr>
  </w:style>
  <w:style w:type="paragraph" w:customStyle="1" w:styleId="xl8914997">
    <w:name w:val="xl8914997"/>
    <w:basedOn w:val="Normal"/>
    <w:uiPriority w:val="99"/>
    <w:rsid w:val="00334C30"/>
    <w:pPr>
      <w:pBdr>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9014997">
    <w:name w:val="xl9014997"/>
    <w:basedOn w:val="Normal"/>
    <w:uiPriority w:val="99"/>
    <w:rsid w:val="00334C30"/>
    <w:pPr>
      <w:pBdr>
        <w:left w:val="single" w:sz="4" w:space="1" w:color="auto"/>
        <w:right w:val="single" w:sz="4" w:space="1" w:color="auto"/>
      </w:pBdr>
      <w:spacing w:before="100" w:beforeAutospacing="1" w:after="100" w:afterAutospacing="1"/>
      <w:jc w:val="center"/>
    </w:pPr>
    <w:rPr>
      <w:color w:val="000000"/>
      <w:sz w:val="22"/>
      <w:szCs w:val="22"/>
    </w:rPr>
  </w:style>
  <w:style w:type="paragraph" w:customStyle="1" w:styleId="xl9114997">
    <w:name w:val="xl9114997"/>
    <w:basedOn w:val="Normal"/>
    <w:uiPriority w:val="99"/>
    <w:rsid w:val="00334C30"/>
    <w:pPr>
      <w:pBdr>
        <w:top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9214997">
    <w:name w:val="xl9214997"/>
    <w:basedOn w:val="Normal"/>
    <w:uiPriority w:val="99"/>
    <w:rsid w:val="00334C30"/>
    <w:pPr>
      <w:pBdr>
        <w:top w:val="single" w:sz="4" w:space="1" w:color="auto"/>
        <w:left w:val="single" w:sz="4" w:space="1" w:color="auto"/>
        <w:bottom w:val="single" w:sz="4" w:space="0" w:color="auto"/>
      </w:pBdr>
      <w:shd w:val="clear" w:color="auto" w:fill="FFFF00"/>
      <w:spacing w:before="100" w:beforeAutospacing="1" w:after="100" w:afterAutospacing="1"/>
      <w:jc w:val="center"/>
    </w:pPr>
    <w:rPr>
      <w:b/>
      <w:bCs/>
      <w:color w:val="000000"/>
      <w:sz w:val="28"/>
      <w:szCs w:val="28"/>
    </w:rPr>
  </w:style>
  <w:style w:type="paragraph" w:customStyle="1" w:styleId="xl9314997">
    <w:name w:val="xl9314997"/>
    <w:basedOn w:val="Normal"/>
    <w:uiPriority w:val="99"/>
    <w:rsid w:val="00334C30"/>
    <w:pPr>
      <w:pBdr>
        <w:top w:val="single" w:sz="4" w:space="1" w:color="auto"/>
        <w:bottom w:val="single" w:sz="4" w:space="0" w:color="auto"/>
      </w:pBdr>
      <w:shd w:val="clear" w:color="auto" w:fill="FFFF00"/>
      <w:spacing w:before="100" w:beforeAutospacing="1" w:after="100" w:afterAutospacing="1"/>
      <w:jc w:val="center"/>
    </w:pPr>
    <w:rPr>
      <w:b/>
      <w:bCs/>
      <w:color w:val="000000"/>
      <w:sz w:val="28"/>
      <w:szCs w:val="28"/>
    </w:rPr>
  </w:style>
  <w:style w:type="paragraph" w:customStyle="1" w:styleId="xl9414997">
    <w:name w:val="xl9414997"/>
    <w:basedOn w:val="Normal"/>
    <w:uiPriority w:val="99"/>
    <w:rsid w:val="00334C30"/>
    <w:pPr>
      <w:pBdr>
        <w:top w:val="single" w:sz="4" w:space="1" w:color="auto"/>
        <w:bottom w:val="single" w:sz="4" w:space="0" w:color="auto"/>
        <w:right w:val="single" w:sz="4" w:space="1" w:color="auto"/>
      </w:pBdr>
      <w:shd w:val="clear" w:color="auto" w:fill="FFFF00"/>
      <w:spacing w:before="100" w:beforeAutospacing="1" w:after="100" w:afterAutospacing="1"/>
      <w:jc w:val="center"/>
    </w:pPr>
    <w:rPr>
      <w:b/>
      <w:bCs/>
      <w:color w:val="000000"/>
      <w:sz w:val="28"/>
      <w:szCs w:val="28"/>
    </w:rPr>
  </w:style>
  <w:style w:type="paragraph" w:customStyle="1" w:styleId="xl9514997">
    <w:name w:val="xl9514997"/>
    <w:basedOn w:val="Normal"/>
    <w:uiPriority w:val="99"/>
    <w:rsid w:val="00334C30"/>
    <w:pPr>
      <w:pBdr>
        <w:top w:val="single" w:sz="4" w:space="1" w:color="auto"/>
        <w:left w:val="single" w:sz="4" w:space="1" w:color="auto"/>
        <w:bottom w:val="single" w:sz="4" w:space="0" w:color="auto"/>
      </w:pBdr>
      <w:spacing w:before="100" w:beforeAutospacing="1" w:after="100" w:afterAutospacing="1"/>
    </w:pPr>
    <w:rPr>
      <w:color w:val="000000"/>
      <w:sz w:val="22"/>
      <w:szCs w:val="22"/>
    </w:rPr>
  </w:style>
  <w:style w:type="paragraph" w:customStyle="1" w:styleId="xl9614997">
    <w:name w:val="xl9614997"/>
    <w:basedOn w:val="Normal"/>
    <w:uiPriority w:val="99"/>
    <w:rsid w:val="00334C30"/>
    <w:pPr>
      <w:pBdr>
        <w:top w:val="single" w:sz="4" w:space="1" w:color="auto"/>
        <w:bottom w:val="single" w:sz="4" w:space="0" w:color="auto"/>
      </w:pBdr>
      <w:spacing w:before="100" w:beforeAutospacing="1" w:after="100" w:afterAutospacing="1"/>
    </w:pPr>
    <w:rPr>
      <w:color w:val="000000"/>
      <w:sz w:val="22"/>
      <w:szCs w:val="22"/>
    </w:rPr>
  </w:style>
  <w:style w:type="paragraph" w:customStyle="1" w:styleId="xl9714997">
    <w:name w:val="xl9714997"/>
    <w:basedOn w:val="Normal"/>
    <w:uiPriority w:val="99"/>
    <w:rsid w:val="00334C30"/>
    <w:pPr>
      <w:pBdr>
        <w:top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9814997">
    <w:name w:val="xl9814997"/>
    <w:basedOn w:val="Normal"/>
    <w:uiPriority w:val="99"/>
    <w:rsid w:val="00334C30"/>
    <w:pPr>
      <w:pBdr>
        <w:top w:val="single" w:sz="4" w:space="1" w:color="auto"/>
        <w:left w:val="single" w:sz="4" w:space="1" w:color="auto"/>
        <w:bottom w:val="single" w:sz="4" w:space="0" w:color="auto"/>
        <w:right w:val="single" w:sz="4" w:space="1" w:color="auto"/>
      </w:pBdr>
      <w:shd w:val="clear" w:color="auto" w:fill="FFFF00"/>
      <w:spacing w:before="100" w:beforeAutospacing="1" w:after="100" w:afterAutospacing="1"/>
      <w:jc w:val="center"/>
    </w:pPr>
    <w:rPr>
      <w:b/>
      <w:bCs/>
      <w:color w:val="000000"/>
      <w:sz w:val="28"/>
      <w:szCs w:val="28"/>
    </w:rPr>
  </w:style>
  <w:style w:type="paragraph" w:customStyle="1" w:styleId="xl9914997">
    <w:name w:val="xl9914997"/>
    <w:basedOn w:val="Normal"/>
    <w:uiPriority w:val="99"/>
    <w:rsid w:val="00334C30"/>
    <w:pPr>
      <w:pBdr>
        <w:top w:val="single" w:sz="4" w:space="1" w:color="auto"/>
        <w:left w:val="single" w:sz="4" w:space="1" w:color="auto"/>
        <w:bottom w:val="single" w:sz="4" w:space="0" w:color="auto"/>
      </w:pBdr>
      <w:spacing w:before="100" w:beforeAutospacing="1" w:after="100" w:afterAutospacing="1"/>
      <w:jc w:val="center"/>
    </w:pPr>
    <w:rPr>
      <w:color w:val="000000"/>
      <w:sz w:val="22"/>
      <w:szCs w:val="22"/>
    </w:rPr>
  </w:style>
  <w:style w:type="paragraph" w:customStyle="1" w:styleId="xl10014997">
    <w:name w:val="xl10014997"/>
    <w:basedOn w:val="Normal"/>
    <w:uiPriority w:val="99"/>
    <w:rsid w:val="00334C30"/>
    <w:pPr>
      <w:pBdr>
        <w:top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10114997">
    <w:name w:val="xl10114997"/>
    <w:basedOn w:val="Normal"/>
    <w:uiPriority w:val="99"/>
    <w:rsid w:val="00334C30"/>
    <w:pPr>
      <w:pBdr>
        <w:top w:val="single" w:sz="4" w:space="1" w:color="auto"/>
        <w:bottom w:val="single" w:sz="4" w:space="0" w:color="auto"/>
      </w:pBdr>
      <w:spacing w:before="100" w:beforeAutospacing="1" w:after="100" w:afterAutospacing="1"/>
    </w:pPr>
    <w:rPr>
      <w:color w:val="000000"/>
      <w:sz w:val="22"/>
      <w:szCs w:val="22"/>
    </w:rPr>
  </w:style>
  <w:style w:type="paragraph" w:customStyle="1" w:styleId="xl10214997">
    <w:name w:val="xl10214997"/>
    <w:basedOn w:val="Normal"/>
    <w:uiPriority w:val="99"/>
    <w:rsid w:val="00334C30"/>
    <w:pPr>
      <w:pBdr>
        <w:top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10314997">
    <w:name w:val="xl10314997"/>
    <w:basedOn w:val="Normal"/>
    <w:uiPriority w:val="99"/>
    <w:rsid w:val="00334C30"/>
    <w:pPr>
      <w:pBdr>
        <w:top w:val="single" w:sz="4" w:space="1" w:color="auto"/>
        <w:left w:val="single" w:sz="4" w:space="1" w:color="auto"/>
        <w:bottom w:val="single" w:sz="4" w:space="0" w:color="auto"/>
      </w:pBdr>
      <w:spacing w:before="100" w:beforeAutospacing="1" w:after="100" w:afterAutospacing="1"/>
      <w:jc w:val="center"/>
    </w:pPr>
    <w:rPr>
      <w:color w:val="000000"/>
      <w:sz w:val="22"/>
      <w:szCs w:val="22"/>
    </w:rPr>
  </w:style>
  <w:style w:type="paragraph" w:customStyle="1" w:styleId="xl10414997">
    <w:name w:val="xl10414997"/>
    <w:basedOn w:val="Normal"/>
    <w:uiPriority w:val="99"/>
    <w:rsid w:val="00334C30"/>
    <w:pPr>
      <w:pBdr>
        <w:top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10514997">
    <w:name w:val="xl10514997"/>
    <w:basedOn w:val="Normal"/>
    <w:uiPriority w:val="99"/>
    <w:rsid w:val="00334C30"/>
    <w:pPr>
      <w:pBdr>
        <w:top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10614997">
    <w:name w:val="xl10614997"/>
    <w:basedOn w:val="Normal"/>
    <w:uiPriority w:val="99"/>
    <w:rsid w:val="00334C30"/>
    <w:pPr>
      <w:pBdr>
        <w:top w:val="single" w:sz="4" w:space="1" w:color="auto"/>
        <w:left w:val="single" w:sz="4" w:space="1" w:color="auto"/>
        <w:bottom w:val="single" w:sz="4" w:space="0" w:color="auto"/>
        <w:right w:val="single" w:sz="4" w:space="1" w:color="auto"/>
      </w:pBdr>
      <w:shd w:val="clear" w:color="auto" w:fill="FF0000"/>
      <w:spacing w:before="100" w:beforeAutospacing="1" w:after="100" w:afterAutospacing="1"/>
      <w:jc w:val="center"/>
    </w:pPr>
    <w:rPr>
      <w:b/>
      <w:bCs/>
      <w:color w:val="000000"/>
      <w:sz w:val="48"/>
      <w:szCs w:val="48"/>
    </w:rPr>
  </w:style>
  <w:style w:type="paragraph" w:customStyle="1" w:styleId="xl10714997">
    <w:name w:val="xl10714997"/>
    <w:basedOn w:val="Normal"/>
    <w:uiPriority w:val="99"/>
    <w:rsid w:val="00334C30"/>
    <w:pPr>
      <w:pBdr>
        <w:top w:val="single" w:sz="4" w:space="1" w:color="auto"/>
        <w:left w:val="single" w:sz="4" w:space="1" w:color="auto"/>
        <w:bottom w:val="single" w:sz="4" w:space="0" w:color="auto"/>
        <w:right w:val="single" w:sz="4" w:space="1" w:color="auto"/>
      </w:pBdr>
      <w:shd w:val="clear" w:color="auto" w:fill="FF0000"/>
      <w:spacing w:before="100" w:beforeAutospacing="1" w:after="100" w:afterAutospacing="1"/>
      <w:jc w:val="center"/>
    </w:pPr>
    <w:rPr>
      <w:b/>
      <w:bCs/>
      <w:color w:val="000000"/>
      <w:sz w:val="28"/>
      <w:szCs w:val="28"/>
    </w:rPr>
  </w:style>
  <w:style w:type="paragraph" w:customStyle="1" w:styleId="xl10814997">
    <w:name w:val="xl10814997"/>
    <w:basedOn w:val="Normal"/>
    <w:uiPriority w:val="99"/>
    <w:rsid w:val="00334C30"/>
    <w:pPr>
      <w:pBdr>
        <w:top w:val="single" w:sz="4" w:space="1" w:color="auto"/>
        <w:bottom w:val="single" w:sz="4" w:space="0" w:color="auto"/>
      </w:pBdr>
      <w:spacing w:before="100" w:beforeAutospacing="1" w:after="100" w:afterAutospacing="1"/>
    </w:pPr>
    <w:rPr>
      <w:color w:val="000000"/>
      <w:sz w:val="22"/>
      <w:szCs w:val="22"/>
    </w:rPr>
  </w:style>
  <w:style w:type="paragraph" w:customStyle="1" w:styleId="xl10914997">
    <w:name w:val="xl10914997"/>
    <w:basedOn w:val="Normal"/>
    <w:uiPriority w:val="99"/>
    <w:rsid w:val="00334C30"/>
    <w:pPr>
      <w:pBdr>
        <w:top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11014997">
    <w:name w:val="xl11014997"/>
    <w:basedOn w:val="Normal"/>
    <w:uiPriority w:val="99"/>
    <w:rsid w:val="00334C30"/>
    <w:pPr>
      <w:pBdr>
        <w:top w:val="single" w:sz="4" w:space="1" w:color="auto"/>
        <w:left w:val="single" w:sz="4" w:space="1" w:color="auto"/>
        <w:bottom w:val="single" w:sz="4" w:space="0" w:color="auto"/>
      </w:pBdr>
      <w:shd w:val="clear" w:color="auto" w:fill="FFFF00"/>
      <w:spacing w:before="100" w:beforeAutospacing="1" w:after="100" w:afterAutospacing="1"/>
      <w:jc w:val="center"/>
    </w:pPr>
    <w:rPr>
      <w:b/>
      <w:bCs/>
      <w:color w:val="000000"/>
      <w:sz w:val="28"/>
      <w:szCs w:val="28"/>
    </w:rPr>
  </w:style>
  <w:style w:type="paragraph" w:customStyle="1" w:styleId="xl11114997">
    <w:name w:val="xl11114997"/>
    <w:basedOn w:val="Normal"/>
    <w:uiPriority w:val="99"/>
    <w:rsid w:val="00334C30"/>
    <w:pPr>
      <w:pBdr>
        <w:top w:val="single" w:sz="4" w:space="1" w:color="auto"/>
        <w:bottom w:val="single" w:sz="4" w:space="0" w:color="auto"/>
      </w:pBdr>
      <w:shd w:val="clear" w:color="auto" w:fill="FFFF00"/>
      <w:spacing w:before="100" w:beforeAutospacing="1" w:after="100" w:afterAutospacing="1"/>
      <w:jc w:val="center"/>
    </w:pPr>
    <w:rPr>
      <w:b/>
      <w:bCs/>
      <w:color w:val="000000"/>
      <w:sz w:val="28"/>
      <w:szCs w:val="28"/>
    </w:rPr>
  </w:style>
  <w:style w:type="paragraph" w:customStyle="1" w:styleId="xl11214997">
    <w:name w:val="xl11214997"/>
    <w:basedOn w:val="Normal"/>
    <w:uiPriority w:val="99"/>
    <w:rsid w:val="00334C30"/>
    <w:pPr>
      <w:pBdr>
        <w:top w:val="single" w:sz="4" w:space="1" w:color="auto"/>
        <w:bottom w:val="single" w:sz="4" w:space="0" w:color="auto"/>
        <w:right w:val="single" w:sz="4" w:space="1" w:color="auto"/>
      </w:pBdr>
      <w:shd w:val="clear" w:color="auto" w:fill="FFFF00"/>
      <w:spacing w:before="100" w:beforeAutospacing="1" w:after="100" w:afterAutospacing="1"/>
      <w:jc w:val="center"/>
    </w:pPr>
    <w:rPr>
      <w:b/>
      <w:bCs/>
      <w:color w:val="000000"/>
      <w:sz w:val="28"/>
      <w:szCs w:val="28"/>
    </w:rPr>
  </w:style>
  <w:style w:type="paragraph" w:customStyle="1" w:styleId="xl11314997">
    <w:name w:val="xl113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11414997">
    <w:name w:val="xl11414997"/>
    <w:basedOn w:val="Normal"/>
    <w:uiPriority w:val="99"/>
    <w:rsid w:val="00334C30"/>
    <w:pPr>
      <w:pBdr>
        <w:top w:val="single" w:sz="4" w:space="1" w:color="auto"/>
        <w:left w:val="single" w:sz="4" w:space="1" w:color="auto"/>
        <w:bottom w:val="single" w:sz="4" w:space="0" w:color="auto"/>
      </w:pBdr>
      <w:spacing w:before="100" w:beforeAutospacing="1" w:after="100" w:afterAutospacing="1"/>
    </w:pPr>
    <w:rPr>
      <w:sz w:val="22"/>
      <w:szCs w:val="22"/>
    </w:rPr>
  </w:style>
  <w:style w:type="paragraph" w:customStyle="1" w:styleId="xl11514997">
    <w:name w:val="xl11514997"/>
    <w:basedOn w:val="Normal"/>
    <w:uiPriority w:val="99"/>
    <w:rsid w:val="00334C30"/>
    <w:pPr>
      <w:pBdr>
        <w:top w:val="single" w:sz="4" w:space="1" w:color="auto"/>
        <w:bottom w:val="single" w:sz="4" w:space="0" w:color="auto"/>
      </w:pBdr>
      <w:spacing w:before="100" w:beforeAutospacing="1" w:after="100" w:afterAutospacing="1"/>
    </w:pPr>
    <w:rPr>
      <w:sz w:val="22"/>
      <w:szCs w:val="22"/>
    </w:rPr>
  </w:style>
  <w:style w:type="paragraph" w:customStyle="1" w:styleId="xl11614997">
    <w:name w:val="xl11614997"/>
    <w:basedOn w:val="Normal"/>
    <w:uiPriority w:val="99"/>
    <w:rsid w:val="00334C30"/>
    <w:pPr>
      <w:pBdr>
        <w:top w:val="single" w:sz="4" w:space="1" w:color="auto"/>
        <w:bottom w:val="single" w:sz="4" w:space="0" w:color="auto"/>
        <w:right w:val="single" w:sz="4" w:space="1" w:color="auto"/>
      </w:pBdr>
      <w:spacing w:before="100" w:beforeAutospacing="1" w:after="100" w:afterAutospacing="1"/>
    </w:pPr>
    <w:rPr>
      <w:sz w:val="22"/>
      <w:szCs w:val="22"/>
    </w:rPr>
  </w:style>
  <w:style w:type="paragraph" w:customStyle="1" w:styleId="xl11714997">
    <w:name w:val="xl11714997"/>
    <w:basedOn w:val="Normal"/>
    <w:uiPriority w:val="99"/>
    <w:rsid w:val="00334C30"/>
    <w:pPr>
      <w:pBdr>
        <w:top w:val="single" w:sz="4" w:space="1" w:color="auto"/>
        <w:left w:val="single" w:sz="4" w:space="1" w:color="auto"/>
        <w:bottom w:val="single" w:sz="4" w:space="0" w:color="auto"/>
        <w:right w:val="single" w:sz="4" w:space="1" w:color="auto"/>
      </w:pBdr>
      <w:shd w:val="clear" w:color="auto" w:fill="FFFF00"/>
      <w:spacing w:before="100" w:beforeAutospacing="1" w:after="100" w:afterAutospacing="1"/>
      <w:jc w:val="center"/>
    </w:pPr>
    <w:rPr>
      <w:b/>
      <w:bCs/>
      <w:color w:val="000000"/>
      <w:sz w:val="28"/>
      <w:szCs w:val="28"/>
    </w:rPr>
  </w:style>
  <w:style w:type="paragraph" w:customStyle="1" w:styleId="xl11814997">
    <w:name w:val="xl11814997"/>
    <w:basedOn w:val="Normal"/>
    <w:uiPriority w:val="99"/>
    <w:rsid w:val="00334C30"/>
    <w:pPr>
      <w:pBdr>
        <w:top w:val="single" w:sz="4" w:space="1" w:color="auto"/>
        <w:left w:val="single" w:sz="4" w:space="1" w:color="auto"/>
        <w:bottom w:val="single" w:sz="4" w:space="0" w:color="auto"/>
      </w:pBdr>
      <w:spacing w:before="100" w:beforeAutospacing="1" w:after="100" w:afterAutospacing="1"/>
    </w:pPr>
    <w:rPr>
      <w:color w:val="000000"/>
      <w:sz w:val="22"/>
      <w:szCs w:val="22"/>
    </w:rPr>
  </w:style>
  <w:style w:type="paragraph" w:customStyle="1" w:styleId="xl11914997">
    <w:name w:val="xl11914997"/>
    <w:basedOn w:val="Normal"/>
    <w:uiPriority w:val="99"/>
    <w:rsid w:val="00334C30"/>
    <w:pPr>
      <w:pBdr>
        <w:top w:val="single" w:sz="4" w:space="1" w:color="auto"/>
        <w:bottom w:val="single" w:sz="4" w:space="0" w:color="auto"/>
      </w:pBdr>
      <w:spacing w:before="100" w:beforeAutospacing="1" w:after="100" w:afterAutospacing="1"/>
    </w:pPr>
    <w:rPr>
      <w:color w:val="000000"/>
      <w:sz w:val="22"/>
      <w:szCs w:val="22"/>
    </w:rPr>
  </w:style>
  <w:style w:type="paragraph" w:customStyle="1" w:styleId="xl12014997">
    <w:name w:val="xl12014997"/>
    <w:basedOn w:val="Normal"/>
    <w:uiPriority w:val="99"/>
    <w:rsid w:val="00334C30"/>
    <w:pPr>
      <w:pBdr>
        <w:top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12114997">
    <w:name w:val="xl121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pPr>
    <w:rPr>
      <w:sz w:val="22"/>
      <w:szCs w:val="22"/>
    </w:rPr>
  </w:style>
  <w:style w:type="paragraph" w:customStyle="1" w:styleId="xl12214997">
    <w:name w:val="xl12214997"/>
    <w:basedOn w:val="Normal"/>
    <w:uiPriority w:val="99"/>
    <w:rsid w:val="00334C30"/>
    <w:pPr>
      <w:pBdr>
        <w:top w:val="single" w:sz="4" w:space="1" w:color="auto"/>
        <w:left w:val="single" w:sz="4" w:space="1" w:color="auto"/>
        <w:bottom w:val="single" w:sz="4" w:space="0" w:color="auto"/>
      </w:pBdr>
      <w:spacing w:before="100" w:beforeAutospacing="1" w:after="100" w:afterAutospacing="1"/>
      <w:jc w:val="center"/>
    </w:pPr>
    <w:rPr>
      <w:color w:val="000000"/>
      <w:sz w:val="22"/>
      <w:szCs w:val="22"/>
    </w:rPr>
  </w:style>
  <w:style w:type="paragraph" w:customStyle="1" w:styleId="xl12314997">
    <w:name w:val="xl12314997"/>
    <w:basedOn w:val="Normal"/>
    <w:uiPriority w:val="99"/>
    <w:rsid w:val="00334C30"/>
    <w:pPr>
      <w:pBdr>
        <w:top w:val="single" w:sz="4" w:space="1" w:color="auto"/>
        <w:left w:val="single" w:sz="4" w:space="1" w:color="auto"/>
        <w:bottom w:val="single" w:sz="4" w:space="0" w:color="auto"/>
        <w:right w:val="single" w:sz="4" w:space="1" w:color="auto"/>
      </w:pBdr>
      <w:spacing w:before="100" w:beforeAutospacing="1" w:after="100" w:afterAutospacing="1"/>
    </w:pPr>
    <w:rPr>
      <w:color w:val="000000"/>
      <w:sz w:val="22"/>
      <w:szCs w:val="22"/>
    </w:rPr>
  </w:style>
  <w:style w:type="paragraph" w:customStyle="1" w:styleId="xl12414997">
    <w:name w:val="xl12414997"/>
    <w:basedOn w:val="Normal"/>
    <w:uiPriority w:val="99"/>
    <w:rsid w:val="00334C30"/>
    <w:pPr>
      <w:pBdr>
        <w:top w:val="single" w:sz="4" w:space="1" w:color="auto"/>
        <w:left w:val="single" w:sz="4" w:space="1" w:color="auto"/>
        <w:bottom w:val="single" w:sz="4" w:space="0" w:color="auto"/>
      </w:pBdr>
      <w:spacing w:before="100" w:beforeAutospacing="1" w:after="100" w:afterAutospacing="1"/>
      <w:jc w:val="center"/>
    </w:pPr>
    <w:rPr>
      <w:color w:val="000000"/>
      <w:sz w:val="22"/>
      <w:szCs w:val="22"/>
    </w:rPr>
  </w:style>
  <w:style w:type="paragraph" w:customStyle="1" w:styleId="xl12514997">
    <w:name w:val="xl12514997"/>
    <w:basedOn w:val="Normal"/>
    <w:uiPriority w:val="99"/>
    <w:rsid w:val="00334C30"/>
    <w:pPr>
      <w:pBdr>
        <w:bottom w:val="single" w:sz="4" w:space="0" w:color="auto"/>
        <w:right w:val="single" w:sz="4" w:space="1" w:color="auto"/>
      </w:pBdr>
      <w:spacing w:before="100" w:beforeAutospacing="1" w:after="100" w:afterAutospacing="1"/>
      <w:jc w:val="center"/>
    </w:pPr>
    <w:rPr>
      <w:color w:val="000000"/>
      <w:sz w:val="22"/>
      <w:szCs w:val="22"/>
    </w:rPr>
  </w:style>
  <w:style w:type="paragraph" w:customStyle="1" w:styleId="xl12614997">
    <w:name w:val="xl12614997"/>
    <w:basedOn w:val="Normal"/>
    <w:uiPriority w:val="99"/>
    <w:rsid w:val="00334C30"/>
    <w:pPr>
      <w:pBdr>
        <w:top w:val="single" w:sz="4" w:space="1" w:color="auto"/>
        <w:bottom w:val="single" w:sz="4" w:space="0" w:color="auto"/>
      </w:pBdr>
      <w:spacing w:before="100" w:beforeAutospacing="1" w:after="100" w:afterAutospacing="1"/>
      <w:jc w:val="center"/>
    </w:pPr>
    <w:rPr>
      <w:color w:val="000000"/>
      <w:sz w:val="22"/>
      <w:szCs w:val="22"/>
    </w:rPr>
  </w:style>
  <w:style w:type="paragraph" w:customStyle="1" w:styleId="font5">
    <w:name w:val="font5"/>
    <w:basedOn w:val="Normal"/>
    <w:uiPriority w:val="99"/>
    <w:rsid w:val="00F1385F"/>
    <w:pPr>
      <w:spacing w:before="100" w:beforeAutospacing="1" w:after="100" w:afterAutospacing="1"/>
    </w:pPr>
    <w:rPr>
      <w:sz w:val="18"/>
      <w:szCs w:val="18"/>
    </w:rPr>
  </w:style>
  <w:style w:type="paragraph" w:customStyle="1" w:styleId="font6">
    <w:name w:val="font6"/>
    <w:basedOn w:val="Normal"/>
    <w:uiPriority w:val="99"/>
    <w:rsid w:val="00F1385F"/>
    <w:pPr>
      <w:spacing w:before="100" w:beforeAutospacing="1" w:after="100" w:afterAutospacing="1"/>
    </w:pPr>
    <w:rPr>
      <w:color w:val="000000"/>
      <w:sz w:val="22"/>
      <w:szCs w:val="22"/>
    </w:rPr>
  </w:style>
  <w:style w:type="paragraph" w:customStyle="1" w:styleId="font7">
    <w:name w:val="font7"/>
    <w:basedOn w:val="Normal"/>
    <w:uiPriority w:val="99"/>
    <w:rsid w:val="00F1385F"/>
    <w:pPr>
      <w:spacing w:before="100" w:beforeAutospacing="1" w:after="100" w:afterAutospacing="1"/>
    </w:pPr>
    <w:rPr>
      <w:color w:val="000000"/>
      <w:sz w:val="21"/>
      <w:szCs w:val="21"/>
    </w:rPr>
  </w:style>
  <w:style w:type="paragraph" w:customStyle="1" w:styleId="font8">
    <w:name w:val="font8"/>
    <w:basedOn w:val="Normal"/>
    <w:uiPriority w:val="99"/>
    <w:rsid w:val="00F1385F"/>
    <w:pPr>
      <w:spacing w:before="100" w:beforeAutospacing="1" w:after="100" w:afterAutospacing="1"/>
    </w:pPr>
    <w:rPr>
      <w:b/>
      <w:bCs/>
      <w:color w:val="000000"/>
      <w:sz w:val="22"/>
      <w:szCs w:val="22"/>
    </w:rPr>
  </w:style>
  <w:style w:type="paragraph" w:customStyle="1" w:styleId="font9">
    <w:name w:val="font9"/>
    <w:basedOn w:val="Normal"/>
    <w:uiPriority w:val="99"/>
    <w:rsid w:val="00F1385F"/>
    <w:pPr>
      <w:spacing w:before="100" w:beforeAutospacing="1" w:after="100" w:afterAutospacing="1"/>
    </w:pPr>
    <w:rPr>
      <w:rFonts w:ascii="Calibri" w:hAnsi="Calibri" w:cs="Calibri"/>
      <w:color w:val="000000"/>
      <w:sz w:val="21"/>
      <w:szCs w:val="21"/>
    </w:rPr>
  </w:style>
  <w:style w:type="paragraph" w:customStyle="1" w:styleId="font10">
    <w:name w:val="font10"/>
    <w:basedOn w:val="Normal"/>
    <w:uiPriority w:val="99"/>
    <w:rsid w:val="00F1385F"/>
    <w:pPr>
      <w:spacing w:before="100" w:beforeAutospacing="1" w:after="100" w:afterAutospacing="1"/>
    </w:pPr>
    <w:rPr>
      <w:rFonts w:ascii="Times New Roman" w:hAnsi="Times New Roman" w:cs="Times New Roman"/>
      <w:color w:val="000000"/>
      <w:sz w:val="20"/>
      <w:szCs w:val="20"/>
    </w:rPr>
  </w:style>
  <w:style w:type="paragraph" w:customStyle="1" w:styleId="font11">
    <w:name w:val="font11"/>
    <w:basedOn w:val="Normal"/>
    <w:uiPriority w:val="99"/>
    <w:rsid w:val="00F1385F"/>
    <w:pPr>
      <w:spacing w:before="100" w:beforeAutospacing="1" w:after="100" w:afterAutospacing="1"/>
    </w:pPr>
    <w:rPr>
      <w:color w:val="000000"/>
      <w:sz w:val="20"/>
      <w:szCs w:val="20"/>
    </w:rPr>
  </w:style>
  <w:style w:type="paragraph" w:customStyle="1" w:styleId="font12">
    <w:name w:val="font12"/>
    <w:basedOn w:val="Normal"/>
    <w:uiPriority w:val="99"/>
    <w:rsid w:val="00F1385F"/>
    <w:pPr>
      <w:spacing w:before="100" w:beforeAutospacing="1" w:after="100" w:afterAutospacing="1"/>
    </w:pPr>
    <w:rPr>
      <w:b/>
      <w:bCs/>
      <w:color w:val="FF0000"/>
      <w:sz w:val="22"/>
      <w:szCs w:val="22"/>
    </w:rPr>
  </w:style>
  <w:style w:type="paragraph" w:customStyle="1" w:styleId="font13">
    <w:name w:val="font13"/>
    <w:basedOn w:val="Normal"/>
    <w:uiPriority w:val="99"/>
    <w:rsid w:val="00F1385F"/>
    <w:pPr>
      <w:spacing w:before="100" w:beforeAutospacing="1" w:after="100" w:afterAutospacing="1"/>
    </w:pPr>
    <w:rPr>
      <w:rFonts w:ascii="Verdana" w:hAnsi="Verdana"/>
      <w:color w:val="000000"/>
      <w:sz w:val="21"/>
      <w:szCs w:val="21"/>
    </w:rPr>
  </w:style>
  <w:style w:type="paragraph" w:customStyle="1" w:styleId="xl64">
    <w:name w:val="xl64"/>
    <w:basedOn w:val="Normal"/>
    <w:uiPriority w:val="99"/>
    <w:rsid w:val="00F1385F"/>
    <w:pPr>
      <w:spacing w:before="100" w:beforeAutospacing="1" w:after="100" w:afterAutospacing="1"/>
      <w:textAlignment w:val="center"/>
    </w:pPr>
  </w:style>
  <w:style w:type="paragraph" w:customStyle="1" w:styleId="xl65">
    <w:name w:val="xl65"/>
    <w:basedOn w:val="Normal"/>
    <w:uiPriority w:val="99"/>
    <w:rsid w:val="00F1385F"/>
    <w:pPr>
      <w:spacing w:before="100" w:beforeAutospacing="1" w:after="100" w:afterAutospacing="1"/>
      <w:jc w:val="center"/>
      <w:textAlignment w:val="center"/>
    </w:pPr>
  </w:style>
  <w:style w:type="paragraph" w:customStyle="1" w:styleId="xl66">
    <w:name w:val="xl66"/>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uiPriority w:val="99"/>
    <w:rsid w:val="00F1385F"/>
    <w:pPr>
      <w:spacing w:before="100" w:beforeAutospacing="1" w:after="100" w:afterAutospacing="1"/>
      <w:jc w:val="center"/>
      <w:textAlignment w:val="center"/>
    </w:pPr>
  </w:style>
  <w:style w:type="paragraph" w:customStyle="1" w:styleId="xl68">
    <w:name w:val="xl68"/>
    <w:basedOn w:val="Normal"/>
    <w:uiPriority w:val="99"/>
    <w:rsid w:val="00F1385F"/>
    <w:pPr>
      <w:pBdr>
        <w:top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uiPriority w:val="99"/>
    <w:rsid w:val="00F1385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uiPriority w:val="99"/>
    <w:rsid w:val="00F1385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3">
    <w:name w:val="xl73"/>
    <w:basedOn w:val="Normal"/>
    <w:uiPriority w:val="99"/>
    <w:rsid w:val="00F1385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uiPriority w:val="99"/>
    <w:rsid w:val="00F1385F"/>
    <w:pPr>
      <w:spacing w:before="100" w:beforeAutospacing="1" w:after="100" w:afterAutospacing="1"/>
      <w:jc w:val="center"/>
      <w:textAlignment w:val="center"/>
    </w:pPr>
    <w:rPr>
      <w:color w:val="000000"/>
    </w:rPr>
  </w:style>
  <w:style w:type="paragraph" w:customStyle="1" w:styleId="xl76">
    <w:name w:val="xl76"/>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F1385F"/>
    <w:pPr>
      <w:spacing w:before="100" w:beforeAutospacing="1" w:after="100" w:afterAutospacing="1"/>
      <w:textAlignment w:val="center"/>
    </w:pPr>
  </w:style>
  <w:style w:type="paragraph" w:customStyle="1" w:styleId="xl79">
    <w:name w:val="xl79"/>
    <w:basedOn w:val="Normal"/>
    <w:uiPriority w:val="99"/>
    <w:rsid w:val="00F1385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uiPriority w:val="99"/>
    <w:rsid w:val="00F1385F"/>
    <w:pPr>
      <w:pBdr>
        <w:top w:val="single" w:sz="4" w:space="0" w:color="auto"/>
        <w:left w:val="single" w:sz="4" w:space="0" w:color="auto"/>
      </w:pBdr>
      <w:spacing w:before="100" w:beforeAutospacing="1" w:after="100" w:afterAutospacing="1"/>
      <w:jc w:val="center"/>
      <w:textAlignment w:val="center"/>
    </w:pPr>
  </w:style>
  <w:style w:type="paragraph" w:customStyle="1" w:styleId="xl81">
    <w:name w:val="xl81"/>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uiPriority w:val="99"/>
    <w:rsid w:val="00F1385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uiPriority w:val="99"/>
    <w:rsid w:val="00F1385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F1385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6">
    <w:name w:val="xl86"/>
    <w:basedOn w:val="Normal"/>
    <w:uiPriority w:val="99"/>
    <w:rsid w:val="00F1385F"/>
    <w:pPr>
      <w:pBdr>
        <w:top w:val="single" w:sz="4" w:space="0" w:color="auto"/>
        <w:bottom w:val="single" w:sz="4" w:space="0" w:color="auto"/>
      </w:pBdr>
      <w:spacing w:before="100" w:beforeAutospacing="1" w:after="100" w:afterAutospacing="1"/>
      <w:textAlignment w:val="center"/>
    </w:pPr>
  </w:style>
  <w:style w:type="paragraph" w:customStyle="1" w:styleId="xl87">
    <w:name w:val="xl87"/>
    <w:basedOn w:val="Normal"/>
    <w:uiPriority w:val="99"/>
    <w:rsid w:val="00F1385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uiPriority w:val="99"/>
    <w:rsid w:val="00F1385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Normal"/>
    <w:uiPriority w:val="99"/>
    <w:rsid w:val="00F1385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uiPriority w:val="99"/>
    <w:rsid w:val="00F1385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
    <w:uiPriority w:val="99"/>
    <w:rsid w:val="00F1385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uiPriority w:val="99"/>
    <w:rsid w:val="00F1385F"/>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3">
    <w:name w:val="xl93"/>
    <w:basedOn w:val="Normal"/>
    <w:uiPriority w:val="99"/>
    <w:rsid w:val="00F1385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4">
    <w:name w:val="xl94"/>
    <w:basedOn w:val="Normal"/>
    <w:uiPriority w:val="99"/>
    <w:rsid w:val="00F1385F"/>
    <w:pPr>
      <w:pBdr>
        <w:top w:val="single" w:sz="4" w:space="0" w:color="auto"/>
        <w:bottom w:val="single" w:sz="4" w:space="0" w:color="auto"/>
      </w:pBdr>
      <w:spacing w:before="100" w:beforeAutospacing="1" w:after="100" w:afterAutospacing="1"/>
      <w:textAlignment w:val="top"/>
    </w:pPr>
  </w:style>
  <w:style w:type="paragraph" w:customStyle="1" w:styleId="xl95">
    <w:name w:val="xl95"/>
    <w:basedOn w:val="Normal"/>
    <w:uiPriority w:val="99"/>
    <w:rsid w:val="00F1385F"/>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Normal"/>
    <w:uiPriority w:val="99"/>
    <w:rsid w:val="00F1385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Normal"/>
    <w:uiPriority w:val="99"/>
    <w:rsid w:val="00F1385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uiPriority w:val="99"/>
    <w:rsid w:val="00F1385F"/>
    <w:pPr>
      <w:pBdr>
        <w:top w:val="single" w:sz="4" w:space="0" w:color="auto"/>
        <w:bottom w:val="single" w:sz="4" w:space="0" w:color="auto"/>
      </w:pBdr>
      <w:spacing w:before="100" w:beforeAutospacing="1" w:after="100" w:afterAutospacing="1"/>
      <w:textAlignment w:val="center"/>
    </w:pPr>
  </w:style>
  <w:style w:type="paragraph" w:customStyle="1" w:styleId="xl99">
    <w:name w:val="xl99"/>
    <w:basedOn w:val="Normal"/>
    <w:uiPriority w:val="99"/>
    <w:rsid w:val="00F1385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uiPriority w:val="99"/>
    <w:rsid w:val="00F1385F"/>
    <w:pPr>
      <w:pBdr>
        <w:top w:val="single" w:sz="4" w:space="0" w:color="auto"/>
        <w:bottom w:val="single" w:sz="4" w:space="0" w:color="auto"/>
      </w:pBdr>
      <w:spacing w:before="100" w:beforeAutospacing="1" w:after="100" w:afterAutospacing="1"/>
      <w:textAlignment w:val="center"/>
    </w:pPr>
  </w:style>
  <w:style w:type="paragraph" w:customStyle="1" w:styleId="xl101">
    <w:name w:val="xl101"/>
    <w:basedOn w:val="Normal"/>
    <w:uiPriority w:val="99"/>
    <w:rsid w:val="00F1385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F1385F"/>
    <w:pPr>
      <w:pBdr>
        <w:top w:val="single" w:sz="4" w:space="0" w:color="auto"/>
        <w:left w:val="single" w:sz="4" w:space="0" w:color="auto"/>
      </w:pBdr>
      <w:spacing w:before="100" w:beforeAutospacing="1" w:after="100" w:afterAutospacing="1"/>
      <w:textAlignment w:val="center"/>
    </w:pPr>
  </w:style>
  <w:style w:type="paragraph" w:customStyle="1" w:styleId="xl103">
    <w:name w:val="xl103"/>
    <w:basedOn w:val="Normal"/>
    <w:uiPriority w:val="99"/>
    <w:rsid w:val="00F1385F"/>
    <w:pPr>
      <w:pBdr>
        <w:top w:val="single" w:sz="4" w:space="0" w:color="auto"/>
      </w:pBdr>
      <w:spacing w:before="100" w:beforeAutospacing="1" w:after="100" w:afterAutospacing="1"/>
      <w:textAlignment w:val="center"/>
    </w:pPr>
  </w:style>
  <w:style w:type="paragraph" w:customStyle="1" w:styleId="xl104">
    <w:name w:val="xl104"/>
    <w:basedOn w:val="Normal"/>
    <w:uiPriority w:val="99"/>
    <w:rsid w:val="00F1385F"/>
    <w:pPr>
      <w:pBdr>
        <w:top w:val="single" w:sz="4" w:space="0" w:color="auto"/>
        <w:right w:val="single" w:sz="4" w:space="0" w:color="auto"/>
      </w:pBdr>
      <w:spacing w:before="100" w:beforeAutospacing="1" w:after="100" w:afterAutospacing="1"/>
      <w:textAlignment w:val="center"/>
    </w:pPr>
  </w:style>
  <w:style w:type="paragraph" w:customStyle="1" w:styleId="xl105">
    <w:name w:val="xl105"/>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uiPriority w:val="99"/>
    <w:rsid w:val="00F13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uiPriority w:val="99"/>
    <w:rsid w:val="00F1385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uiPriority w:val="99"/>
    <w:rsid w:val="00F1385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uiPriority w:val="99"/>
    <w:rsid w:val="00F1385F"/>
    <w:pPr>
      <w:pBdr>
        <w:top w:val="single" w:sz="4" w:space="0" w:color="auto"/>
      </w:pBdr>
      <w:spacing w:before="100" w:beforeAutospacing="1" w:after="100" w:afterAutospacing="1"/>
      <w:jc w:val="center"/>
      <w:textAlignment w:val="center"/>
    </w:pPr>
    <w:rPr>
      <w:color w:val="000000"/>
    </w:rPr>
  </w:style>
  <w:style w:type="paragraph" w:customStyle="1" w:styleId="xl110">
    <w:name w:val="xl110"/>
    <w:basedOn w:val="Normal"/>
    <w:uiPriority w:val="99"/>
    <w:rsid w:val="00F138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11">
    <w:name w:val="xl111"/>
    <w:basedOn w:val="Normal"/>
    <w:uiPriority w:val="99"/>
    <w:rsid w:val="00F138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12">
    <w:name w:val="xl112"/>
    <w:basedOn w:val="Normal"/>
    <w:uiPriority w:val="99"/>
    <w:rsid w:val="00F138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13">
    <w:name w:val="xl113"/>
    <w:basedOn w:val="Normal"/>
    <w:uiPriority w:val="99"/>
    <w:rsid w:val="00F1385F"/>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14">
    <w:name w:val="xl114"/>
    <w:basedOn w:val="Normal"/>
    <w:uiPriority w:val="99"/>
    <w:rsid w:val="00F138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15">
    <w:name w:val="xl115"/>
    <w:basedOn w:val="Normal"/>
    <w:uiPriority w:val="99"/>
    <w:rsid w:val="00F1385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6">
    <w:name w:val="xl116"/>
    <w:basedOn w:val="Normal"/>
    <w:uiPriority w:val="99"/>
    <w:rsid w:val="00F1385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7">
    <w:name w:val="xl117"/>
    <w:basedOn w:val="Normal"/>
    <w:uiPriority w:val="99"/>
    <w:rsid w:val="00F1385F"/>
    <w:pPr>
      <w:pBdr>
        <w:top w:val="single" w:sz="4" w:space="0" w:color="auto"/>
        <w:bottom w:val="single" w:sz="4" w:space="0" w:color="auto"/>
      </w:pBdr>
      <w:spacing w:before="100" w:beforeAutospacing="1" w:after="100" w:afterAutospacing="1"/>
      <w:textAlignment w:val="center"/>
    </w:pPr>
  </w:style>
  <w:style w:type="paragraph" w:customStyle="1" w:styleId="xl118">
    <w:name w:val="xl118"/>
    <w:basedOn w:val="Normal"/>
    <w:uiPriority w:val="99"/>
    <w:rsid w:val="00F1385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Normal"/>
    <w:uiPriority w:val="99"/>
    <w:rsid w:val="00F138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20">
    <w:name w:val="xl120"/>
    <w:basedOn w:val="Normal"/>
    <w:uiPriority w:val="99"/>
    <w:rsid w:val="00F1385F"/>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21">
    <w:name w:val="xl121"/>
    <w:basedOn w:val="Normal"/>
    <w:uiPriority w:val="99"/>
    <w:rsid w:val="00F1385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22">
    <w:name w:val="xl122"/>
    <w:basedOn w:val="Normal"/>
    <w:uiPriority w:val="99"/>
    <w:rsid w:val="00F138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48"/>
      <w:szCs w:val="48"/>
    </w:rPr>
  </w:style>
  <w:style w:type="paragraph" w:customStyle="1" w:styleId="xl123">
    <w:name w:val="xl123"/>
    <w:basedOn w:val="Normal"/>
    <w:uiPriority w:val="99"/>
    <w:rsid w:val="00F138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786273128">
      <w:marLeft w:val="0"/>
      <w:marRight w:val="0"/>
      <w:marTop w:val="0"/>
      <w:marBottom w:val="0"/>
      <w:divBdr>
        <w:top w:val="none" w:sz="0" w:space="0" w:color="auto"/>
        <w:left w:val="none" w:sz="0" w:space="0" w:color="auto"/>
        <w:bottom w:val="none" w:sz="0" w:space="0" w:color="auto"/>
        <w:right w:val="none" w:sz="0" w:space="0" w:color="auto"/>
      </w:divBdr>
    </w:div>
    <w:div w:id="1786273129">
      <w:marLeft w:val="0"/>
      <w:marRight w:val="0"/>
      <w:marTop w:val="0"/>
      <w:marBottom w:val="0"/>
      <w:divBdr>
        <w:top w:val="none" w:sz="0" w:space="0" w:color="auto"/>
        <w:left w:val="none" w:sz="0" w:space="0" w:color="auto"/>
        <w:bottom w:val="none" w:sz="0" w:space="0" w:color="auto"/>
        <w:right w:val="none" w:sz="0" w:space="0" w:color="auto"/>
      </w:divBdr>
    </w:div>
    <w:div w:id="1786273130">
      <w:marLeft w:val="0"/>
      <w:marRight w:val="0"/>
      <w:marTop w:val="0"/>
      <w:marBottom w:val="0"/>
      <w:divBdr>
        <w:top w:val="none" w:sz="0" w:space="0" w:color="auto"/>
        <w:left w:val="none" w:sz="0" w:space="0" w:color="auto"/>
        <w:bottom w:val="none" w:sz="0" w:space="0" w:color="auto"/>
        <w:right w:val="none" w:sz="0" w:space="0" w:color="auto"/>
      </w:divBdr>
    </w:div>
    <w:div w:id="1786273131">
      <w:marLeft w:val="0"/>
      <w:marRight w:val="0"/>
      <w:marTop w:val="0"/>
      <w:marBottom w:val="0"/>
      <w:divBdr>
        <w:top w:val="none" w:sz="0" w:space="0" w:color="auto"/>
        <w:left w:val="none" w:sz="0" w:space="0" w:color="auto"/>
        <w:bottom w:val="none" w:sz="0" w:space="0" w:color="auto"/>
        <w:right w:val="none" w:sz="0" w:space="0" w:color="auto"/>
      </w:divBdr>
    </w:div>
    <w:div w:id="1786273132">
      <w:marLeft w:val="0"/>
      <w:marRight w:val="0"/>
      <w:marTop w:val="0"/>
      <w:marBottom w:val="0"/>
      <w:divBdr>
        <w:top w:val="none" w:sz="0" w:space="0" w:color="auto"/>
        <w:left w:val="none" w:sz="0" w:space="0" w:color="auto"/>
        <w:bottom w:val="none" w:sz="0" w:space="0" w:color="auto"/>
        <w:right w:val="none" w:sz="0" w:space="0" w:color="auto"/>
      </w:divBdr>
    </w:div>
    <w:div w:id="1786273133">
      <w:marLeft w:val="0"/>
      <w:marRight w:val="0"/>
      <w:marTop w:val="0"/>
      <w:marBottom w:val="0"/>
      <w:divBdr>
        <w:top w:val="none" w:sz="0" w:space="0" w:color="auto"/>
        <w:left w:val="none" w:sz="0" w:space="0" w:color="auto"/>
        <w:bottom w:val="none" w:sz="0" w:space="0" w:color="auto"/>
        <w:right w:val="none" w:sz="0" w:space="0" w:color="auto"/>
      </w:divBdr>
    </w:div>
    <w:div w:id="1786273134">
      <w:marLeft w:val="0"/>
      <w:marRight w:val="0"/>
      <w:marTop w:val="0"/>
      <w:marBottom w:val="0"/>
      <w:divBdr>
        <w:top w:val="none" w:sz="0" w:space="0" w:color="auto"/>
        <w:left w:val="none" w:sz="0" w:space="0" w:color="auto"/>
        <w:bottom w:val="none" w:sz="0" w:space="0" w:color="auto"/>
        <w:right w:val="none" w:sz="0" w:space="0" w:color="auto"/>
      </w:divBdr>
    </w:div>
    <w:div w:id="1786273135">
      <w:marLeft w:val="0"/>
      <w:marRight w:val="0"/>
      <w:marTop w:val="0"/>
      <w:marBottom w:val="0"/>
      <w:divBdr>
        <w:top w:val="none" w:sz="0" w:space="0" w:color="auto"/>
        <w:left w:val="none" w:sz="0" w:space="0" w:color="auto"/>
        <w:bottom w:val="none" w:sz="0" w:space="0" w:color="auto"/>
        <w:right w:val="none" w:sz="0" w:space="0" w:color="auto"/>
      </w:divBdr>
    </w:div>
    <w:div w:id="1786273136">
      <w:marLeft w:val="0"/>
      <w:marRight w:val="0"/>
      <w:marTop w:val="0"/>
      <w:marBottom w:val="0"/>
      <w:divBdr>
        <w:top w:val="none" w:sz="0" w:space="0" w:color="auto"/>
        <w:left w:val="none" w:sz="0" w:space="0" w:color="auto"/>
        <w:bottom w:val="none" w:sz="0" w:space="0" w:color="auto"/>
        <w:right w:val="none" w:sz="0" w:space="0" w:color="auto"/>
      </w:divBdr>
    </w:div>
    <w:div w:id="1786273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lhrhw.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hrhw@163.co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12</Pages>
  <Words>1855</Words>
  <Characters>10574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21</cp:revision>
  <dcterms:created xsi:type="dcterms:W3CDTF">2018-10-13T05:52:00Z</dcterms:created>
  <dcterms:modified xsi:type="dcterms:W3CDTF">2018-10-28T09:22:00Z</dcterms:modified>
</cp:coreProperties>
</file>