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BD" w:rsidRDefault="00573DBD" w:rsidP="00573DBD">
      <w:pPr>
        <w:pStyle w:val="a3"/>
        <w:shd w:val="clear" w:color="auto" w:fill="FFFFFF"/>
        <w:spacing w:line="465" w:lineRule="atLeast"/>
        <w:ind w:firstLine="555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附件一：1.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sz w:val="28"/>
          <w:szCs w:val="28"/>
        </w:rPr>
        <w:t>2018年教师招聘岗位一览表.</w:t>
      </w:r>
      <w:proofErr w:type="spellStart"/>
      <w:proofErr w:type="gramStart"/>
      <w:r>
        <w:rPr>
          <w:rFonts w:hint="eastAsia"/>
          <w:b/>
          <w:bCs/>
          <w:sz w:val="28"/>
          <w:szCs w:val="28"/>
        </w:rPr>
        <w:t>xls</w:t>
      </w:r>
      <w:proofErr w:type="spellEnd"/>
      <w:proofErr w:type="gram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4"/>
        <w:gridCol w:w="572"/>
        <w:gridCol w:w="3278"/>
        <w:gridCol w:w="1126"/>
        <w:gridCol w:w="3239"/>
        <w:gridCol w:w="2950"/>
        <w:gridCol w:w="1181"/>
      </w:tblGrid>
      <w:tr w:rsidR="00573DBD" w:rsidTr="004014CA">
        <w:trPr>
          <w:trHeight w:val="90"/>
        </w:trPr>
        <w:tc>
          <w:tcPr>
            <w:tcW w:w="1234" w:type="dxa"/>
            <w:shd w:val="clear" w:color="auto" w:fill="auto"/>
            <w:vAlign w:val="center"/>
          </w:tcPr>
          <w:p w:rsidR="00573DBD" w:rsidRDefault="00573DBD" w:rsidP="004014C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3278" w:type="dxa"/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3239" w:type="dxa"/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2950" w:type="dxa"/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二级单位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人才数量</w:t>
            </w:r>
          </w:p>
        </w:tc>
        <w:tc>
          <w:tcPr>
            <w:tcW w:w="7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投递邮箱及联系方式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573DBD" w:rsidTr="004014CA">
        <w:trPr>
          <w:trHeight w:val="31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招聘专业或研究方向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  <w:lang w:bidi="ar"/>
              </w:rPr>
              <w:t>职称及其他要求</w:t>
            </w:r>
            <w:r>
              <w:rPr>
                <w:rStyle w:val="font71"/>
                <w:rFonts w:hint="default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（“双师双能型”人才优先考虑）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31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石油工程学院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油气储运工程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1.简历投递邮箱：shiyou@gdupt.edu.cn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2.联系人：陈老师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3.联系人手机：18218695399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4.学院办公电话：0668-2923086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地震勘探原理、方法与技术；古生物学；测井工程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各方向1人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储层改造；液体储层改造工；石油机械流体力学（熟悉fluent)；钻井工程；油藏数值模拟（熟悉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vip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、eclipse、CMG等）；工程测井；天然气水合物开采或者地热开发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有企业工作经历者优先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化学工程学院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1.简历投递邮箱：huaxue@gdupt.edu.cn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2.联系人：吴老师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3.联系人手机：13929717297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4.学院办公电话：0668-2923525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高分子材料，材料成型控制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博士4人，博士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且教授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1人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应用化学，精细化工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本科专业需为工科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有机化学，物理化学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1、博士或博士教授；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2、有机化学、物理化学各1人；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分析化学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环境与生物工程学院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环境工程专业或环境材料、环境修复、固废处置及资源化方向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有海外留学经历优先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1.简历投递邮箱:huanjing@gdupt.edu.cn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2.联系人：王老师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3.联系人手机：15813060181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4.联系人办公电话：0668-2981101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5.学院办公电话：0668-2981109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给水排水科学与工程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本科给排水专业或硕士市政工程专业优先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食品科学与工程、食品质量与安全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生物化工、生物制药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生物制药专业本科为工科优先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生化与分子生物学、微生物学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机电工程学院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机械设计制造及其自动化或机械电子工程等相近专业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1.简历投递邮箱：jidian@gdupt.edu.cn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2.联系人：蔡老师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3.联系人手机：13509928517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4.联系人办公电话：0668-2923565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5.学院办公电话：0668-2923578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化工过程机械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材料成型及控制工程、材料加工工程、模具CAD/CAM/CAE、高分子材料成型加工、金属材料成型加工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动力工程及工程热物理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工业工程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1、副高及以上优先。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2、应届博士：要求本科、硕士、博士期间至少有一个阶段具备工业工程的学习或研究经历，本科专业为工业工程的优先。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3、教授：要求申报教授职称期间从事工业工程专业的教学与研究工作。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安全工程、化工过程机械、消防安全、通风与除尘、环境工程、人机工程等相关专业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工业设计、产品设计、家具设计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1、副高及以上优先。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2、工业设计1人，产品设计1人，家具设计1人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机械工程、机械设计及理论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计算机与电子信息学院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电力电子，新能源，电机与电器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1.简历投递邮箱：dianxin@gdupt.edu.cn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2.联系人：李老师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3.联系人手机：13727840821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4.联系人办公电话：0668-2923285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5.学院办公电话：0668-2923762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模式识别，人工智能，仪表自动化，过程控制工程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控制理论与控制工程，测控技术，机电一体化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101"/>
                <w:rFonts w:hint="default"/>
                <w:lang w:bidi="ar"/>
              </w:rPr>
              <w:t>计算机应用、计算数学、信息安全、云计算、大数据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101"/>
                <w:rFonts w:hint="default"/>
                <w:lang w:bidi="ar"/>
              </w:rPr>
              <w:t>计算机网络、计算机应用、网络空间安全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101"/>
                <w:rFonts w:hint="default"/>
                <w:lang w:bidi="ar"/>
              </w:rPr>
              <w:t>物联网技术、计算机网络、</w:t>
            </w:r>
            <w:proofErr w:type="gramStart"/>
            <w:r>
              <w:rPr>
                <w:rStyle w:val="font101"/>
                <w:rFonts w:hint="default"/>
                <w:lang w:bidi="ar"/>
              </w:rPr>
              <w:t>传感网</w:t>
            </w:r>
            <w:proofErr w:type="gramEnd"/>
            <w:r>
              <w:rPr>
                <w:rStyle w:val="font101"/>
                <w:rFonts w:hint="default"/>
                <w:lang w:bidi="ar"/>
              </w:rPr>
              <w:t>技术、计算机应用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通信、信号处理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101"/>
                <w:rFonts w:hint="default"/>
                <w:lang w:bidi="ar"/>
              </w:rPr>
              <w:t>物联网、电子方向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电子技术、通信理论技术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本科、硕士均为本专业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1.简历投递邮箱：jiangong@gdupt.edu.cn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2.联系人：金老师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3.联系人手机：13927559364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4.联系人办公电话：0668-2923636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5.学院办公电话：0668-2923522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结构工程、土木工程建造与管理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本科要求土木工程或工程管理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力学及相关专业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建筑学、城乡规划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其中建筑技术方向1人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文法学院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法学（知识产权）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2名具有司法资格证书的法学博士，1名知识产权方向博士。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1.简历投递邮箱：wenfa@gdupt.edu.cn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2.联系人：马老师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3.联系人手机：18675689075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4.联系人办公电话：0668-2923513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5.学院办公电话：0668-2923131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旅游方向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要求有导游证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汉语言文字学，学前教育，新闻传播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1、汉语言文字学专业博士1名，能胜任古汉语、音韵学、文字学、训诂学的教学，科研能力强。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2、学前教育专业博士研究生1名，专业特长突出，科研能力较强。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3、新闻传播学（网络传播学方向）博士1名，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能网络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编辑、网页制作、网站维护等，科研水平较高。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4、新闻传播学（电视新闻学方向）博士1名，能摄影、摄像、后期影像制作，有一定工作经验者优先。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理学院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金融数学、数理统计、大数据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职称不限；取得注册国际投资分析师（CIIA），金融分析师，金融风险管理师；统计师；数据分析师；企业相应高级职称等资格证书优先考虑。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1.简历投递邮箱：lixueyuan@gdupt.edu.cn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2.联系人：孙老师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3.联系人手机：13927534056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4.联系人办公电话：0668-2923193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5.学院办公电话：0668-2923901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有企业背景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新能源科学与工程（光伏或锂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电方向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欢迎有工程背景的博士应聘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地理信息系统、旅游管理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副教授优先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312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英语、商务英语、翻译、TESOL等相关专业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1.有国际贸易管理或国际商务管理背景、本科或硕士为英语的博士可优先考虑；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2.有教学经验或海外留学背景优先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1.简历投递邮箱：waiguoyu@gdupt.edu.cn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2.联系人：韦老师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3.联系人手机：15113658088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4.联系人办公电话：0668-2923501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5.学院办公电话：0668-2923530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31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经济管理学院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市场营销或电子商务方向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1.简历投递邮箱：jingguan@gdupt.edu.cn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2.联系人：文老师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3.联系人手机：13927536709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4.联系人办公电话：0668-2923570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5.学院办公电话：0668-2923515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会计或金融专业，会计、审计和税务方向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体育学系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本硕博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均为体育专业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1.简历投递邮箱：tiyu@gdupt.edu.cn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2.联系人：于老师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3.联系人手机：13692591175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4.联系人办公电话：0668-2981013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5.学院办公电话：0668-2923579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本硕为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体育专业（户外、排球、羽毛球、民族传统体育方向、二级运动员或省级以上比赛前三名）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艺术系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大提琴、作曲与作曲技术理论专业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1.简历投递邮箱：yishu@gdupt.edu.cn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党老师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3.联系人手机：13580028866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4.联系人办公电话：0668-2981173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5.学院办公电话：0668-2923539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钢琴（即兴伴奏、艺术指导）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副高及以上优先</w:t>
            </w: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马克思主义理论与思想政治教育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1.简历投递邮箱：sizhengbu@gdupt.edu.cn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2.联系人：唐老师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3.联系人手机：13929726898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4.联系人办公电话：0668-2923160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5.学院办公电话：0668-2923549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伦理学、思想政治教育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中国近现代史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马克思主义中国化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实验教学部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计算机相关专业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1、应届生有师范技能优先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2、副高及以上优先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1.简历投递邮箱：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shiyan@gdupt.edu.cn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2.联系人：张老师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3.联系人手机：13828686915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4.学院办公电话：0668-2921329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广东高校果蔬加工与贮藏工程技术开发中心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农产品加工、果蔬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博士或教授，有研发机构经历者优先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1.简历投递邮箱：guoshuzhucang@gdupt.edu.cn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2.联系人：刘老师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3.联系人手机：13927546368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73DBD" w:rsidTr="004014CA">
        <w:trPr>
          <w:trHeight w:val="9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DBD" w:rsidRDefault="00573DBD" w:rsidP="004014CA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573DBD" w:rsidRDefault="00573DBD" w:rsidP="00573DBD">
      <w:pPr>
        <w:widowControl/>
        <w:spacing w:line="460" w:lineRule="exact"/>
        <w:ind w:firstLineChars="1620" w:firstLine="4536"/>
        <w:jc w:val="center"/>
        <w:rPr>
          <w:rFonts w:ascii="仿宋" w:eastAsia="仿宋" w:hAnsi="仿宋" w:hint="eastAsia"/>
          <w:kern w:val="0"/>
          <w:sz w:val="28"/>
          <w:szCs w:val="28"/>
        </w:rPr>
      </w:pPr>
    </w:p>
    <w:p w:rsidR="002824D9" w:rsidRDefault="002824D9">
      <w:bookmarkStart w:id="0" w:name="_GoBack"/>
      <w:bookmarkEnd w:id="0"/>
    </w:p>
    <w:sectPr w:rsidR="002824D9" w:rsidSect="00573D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BD"/>
    <w:rsid w:val="002824D9"/>
    <w:rsid w:val="005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73DBD"/>
    <w:rPr>
      <w:rFonts w:ascii="宋体" w:eastAsia="宋体" w:hAnsi="宋体" w:cs="宋体" w:hint="eastAsia"/>
      <w:b/>
      <w:i w:val="0"/>
      <w:color w:val="FF0000"/>
      <w:sz w:val="20"/>
      <w:szCs w:val="20"/>
      <w:u w:val="none"/>
    </w:rPr>
  </w:style>
  <w:style w:type="character" w:customStyle="1" w:styleId="font71">
    <w:name w:val="font71"/>
    <w:basedOn w:val="a0"/>
    <w:rsid w:val="00573DBD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101">
    <w:name w:val="font101"/>
    <w:basedOn w:val="a0"/>
    <w:rsid w:val="00573DBD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3">
    <w:name w:val="Normal (Web)"/>
    <w:basedOn w:val="a"/>
    <w:uiPriority w:val="99"/>
    <w:qFormat/>
    <w:rsid w:val="00573D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73DBD"/>
    <w:rPr>
      <w:rFonts w:ascii="宋体" w:eastAsia="宋体" w:hAnsi="宋体" w:cs="宋体" w:hint="eastAsia"/>
      <w:b/>
      <w:i w:val="0"/>
      <w:color w:val="FF0000"/>
      <w:sz w:val="20"/>
      <w:szCs w:val="20"/>
      <w:u w:val="none"/>
    </w:rPr>
  </w:style>
  <w:style w:type="character" w:customStyle="1" w:styleId="font71">
    <w:name w:val="font71"/>
    <w:basedOn w:val="a0"/>
    <w:rsid w:val="00573DBD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101">
    <w:name w:val="font101"/>
    <w:basedOn w:val="a0"/>
    <w:rsid w:val="00573DBD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3">
    <w:name w:val="Normal (Web)"/>
    <w:basedOn w:val="a"/>
    <w:uiPriority w:val="99"/>
    <w:qFormat/>
    <w:rsid w:val="00573D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2019-01-15T13:28:00Z</dcterms:created>
  <dcterms:modified xsi:type="dcterms:W3CDTF">2019-01-15T13:29:00Z</dcterms:modified>
</cp:coreProperties>
</file>